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05007" w:rsidR="00FC5150" w:rsidP="00FC5150" w:rsidRDefault="00E715D5" w14:textId="39A1CCEB" w14:paraId="19B967F2">
      <w:pPr>
        <w:spacing w:after="0" w:line="240" w:lineRule="auto"/>
        <w:rPr>
          <w:rFonts w:ascii="Century Gothic" w:hAnsi="Century Gothic" w:eastAsia="Times New Roman" w:cs="Calibri"/>
          <w:color w:val="000000"/>
          <w:kern w:val="0"/>
          <w:sz w:val="72"/>
          <w:szCs w:val="72"/>
          <w:lang w:eastAsia="en-US"/>
          <w14:ligatures w14:val="none"/>
        </w:rPr>
      </w:pPr>
      <w:r w:rsidRPr="00D05007">
        <w:rPr>
          <w:rFonts w:ascii="Century Gothic" w:hAnsi="Century Gothic" w:eastAsia="Times New Roman" w:cs="Calibri"/>
          <w:noProof/>
          <w:color w:val="000000"/>
          <w:kern w:val="0"/>
          <w:sz w:val="20"/>
          <w:szCs w:val="20"/>
          <w:lang w:eastAsia="en-US"/>
        </w:rPr>
        <w:drawing>
          <wp:anchor distT="0" distB="0" distL="114300" distR="114300" simplePos="0" relativeHeight="251658240" behindDoc="1" locked="0" layoutInCell="1" allowOverlap="1" wp14:anchorId="2CB73243" wp14:editId="17FBBA9E">
            <wp:simplePos x="0" y="0"/>
            <wp:positionH relativeFrom="margin">
              <wp:align>center</wp:align>
            </wp:positionH>
            <wp:positionV relativeFrom="paragraph">
              <wp:posOffset>0</wp:posOffset>
            </wp:positionV>
            <wp:extent cx="1543050" cy="1090930"/>
            <wp:effectExtent l="0" t="0" r="0" b="0"/>
            <wp:wrapTight wrapText="bothSides">
              <wp:wrapPolygon edited="0">
                <wp:start x="0" y="0"/>
                <wp:lineTo x="0" y="21122"/>
                <wp:lineTo x="21333" y="21122"/>
                <wp:lineTo x="21333" y="0"/>
                <wp:lineTo x="0" y="0"/>
              </wp:wrapPolygon>
            </wp:wrapTight>
            <wp:docPr id="506186104" name="Picture 1" descr="A blue feather and open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86104" name="Picture 1" descr="A blue feather and open book&#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3050" cy="1090930"/>
                    </a:xfrm>
                    <a:prstGeom prst="rect">
                      <a:avLst/>
                    </a:prstGeom>
                  </pic:spPr>
                </pic:pic>
              </a:graphicData>
            </a:graphic>
            <wp14:sizeRelH relativeFrom="margin">
              <wp14:pctWidth>0</wp14:pctWidth>
            </wp14:sizeRelH>
            <wp14:sizeRelV relativeFrom="margin">
              <wp14:pctHeight>0</wp14:pctHeight>
            </wp14:sizeRelV>
          </wp:anchor>
        </w:drawing>
      </w:r>
      <w:r w:rsidR="0066618C">
        <w:rPr>
          <w:rFonts w:ascii="Century Gothic" w:hAnsi="Century Gothic" w:eastAsia="Times New Roman" w:cs="Calibri"/>
          <w:b w:val="1"/>
          <w:bCs w:val="1"/>
          <w:color w:val="000000"/>
          <w:kern w:val="0"/>
          <w:sz w:val="72"/>
          <w:szCs w:val="72"/>
          <w:lang w:eastAsia="en-US"/>
          <w14:ligatures w14:val="none"/>
        </w:rPr>
        <w:t>Parent Code of Conduct</w:t>
      </w:r>
    </w:p>
    <w:p w:rsidRPr="00D05007" w:rsidR="009419D5" w:rsidP="00FC5150" w:rsidRDefault="00FC5150" w14:paraId="2FBCD3FB" w14:textId="2B97A17D">
      <w:pPr>
        <w:spacing w:after="0" w:line="240" w:lineRule="auto"/>
        <w:jc w:val="center"/>
        <w:rPr>
          <w:rFonts w:ascii="Century Gothic" w:hAnsi="Century Gothic" w:eastAsia="Times New Roman" w:cs="Calibri"/>
          <w:color w:val="000000"/>
          <w:kern w:val="0"/>
          <w:sz w:val="32"/>
          <w:szCs w:val="32"/>
          <w:lang w:eastAsia="en-US"/>
          <w14:ligatures w14:val="none"/>
        </w:rPr>
      </w:pPr>
      <w:r w:rsidRPr="00D05007">
        <w:rPr>
          <w:rFonts w:ascii="Century Gothic" w:hAnsi="Century Gothic" w:eastAsia="Times New Roman" w:cs="Calibri"/>
          <w:color w:val="000000"/>
          <w:kern w:val="0"/>
          <w:sz w:val="32"/>
          <w:szCs w:val="32"/>
          <w:lang w:eastAsia="en-US"/>
          <w14:ligatures w14:val="none"/>
        </w:rPr>
        <w:t>Version Control</w:t>
      </w:r>
    </w:p>
    <w:p w:rsidRPr="00D05007" w:rsidR="009419D5" w:rsidRDefault="009419D5" w14:paraId="12DB305C" w14:textId="77777777">
      <w:pPr>
        <w:rPr>
          <w:rFonts w:ascii="Century Gothic" w:hAnsi="Century Gothic"/>
          <w:sz w:val="20"/>
          <w:szCs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48"/>
        <w:gridCol w:w="1885"/>
        <w:gridCol w:w="1811"/>
        <w:gridCol w:w="4086"/>
      </w:tblGrid>
      <w:tr w:rsidRPr="00D05007" w:rsidR="009419D5" w:rsidTr="00E96649" w14:paraId="3CA8A27E" w14:textId="77777777">
        <w:tc>
          <w:tcPr>
            <w:tcW w:w="1448" w:type="dxa"/>
            <w:shd w:val="clear" w:color="auto" w:fill="DAE9F7" w:themeFill="text2" w:themeFillTint="1A"/>
          </w:tcPr>
          <w:p w:rsidRPr="00D05007" w:rsidR="009419D5" w:rsidP="009419D5" w:rsidRDefault="009419D5" w14:paraId="5B940E9F" w14:textId="77777777">
            <w:pPr>
              <w:spacing w:after="0" w:line="240" w:lineRule="auto"/>
              <w:jc w:val="center"/>
              <w:rPr>
                <w:rFonts w:ascii="Century Gothic" w:hAnsi="Century Gothic" w:eastAsia="Times New Roman" w:cs="Arial"/>
                <w:b/>
                <w:color w:val="000000"/>
                <w:kern w:val="0"/>
                <w:sz w:val="20"/>
                <w:szCs w:val="20"/>
                <w:lang w:eastAsia="en-US"/>
                <w14:ligatures w14:val="none"/>
              </w:rPr>
            </w:pPr>
            <w:r w:rsidRPr="00D05007">
              <w:rPr>
                <w:rFonts w:ascii="Century Gothic" w:hAnsi="Century Gothic" w:eastAsia="Times New Roman" w:cs="Arial"/>
                <w:b/>
                <w:color w:val="000000"/>
                <w:kern w:val="0"/>
                <w:sz w:val="20"/>
                <w:szCs w:val="20"/>
                <w:lang w:eastAsia="en-US"/>
                <w14:ligatures w14:val="none"/>
              </w:rPr>
              <w:t xml:space="preserve">Version </w:t>
            </w:r>
          </w:p>
        </w:tc>
        <w:tc>
          <w:tcPr>
            <w:tcW w:w="1885" w:type="dxa"/>
            <w:shd w:val="clear" w:color="auto" w:fill="DAE9F7" w:themeFill="text2" w:themeFillTint="1A"/>
          </w:tcPr>
          <w:p w:rsidRPr="00D05007" w:rsidR="009419D5" w:rsidP="009419D5" w:rsidRDefault="009419D5" w14:paraId="5A01CB51" w14:textId="77777777">
            <w:pPr>
              <w:spacing w:after="0" w:line="240" w:lineRule="auto"/>
              <w:jc w:val="center"/>
              <w:rPr>
                <w:rFonts w:ascii="Century Gothic" w:hAnsi="Century Gothic" w:eastAsia="Times New Roman" w:cs="Arial"/>
                <w:b/>
                <w:color w:val="000000"/>
                <w:kern w:val="0"/>
                <w:sz w:val="20"/>
                <w:szCs w:val="20"/>
                <w:lang w:eastAsia="en-US"/>
                <w14:ligatures w14:val="none"/>
              </w:rPr>
            </w:pPr>
            <w:r w:rsidRPr="00D05007">
              <w:rPr>
                <w:rFonts w:ascii="Century Gothic" w:hAnsi="Century Gothic" w:eastAsia="Times New Roman" w:cs="Arial"/>
                <w:b/>
                <w:color w:val="000000"/>
                <w:kern w:val="0"/>
                <w:sz w:val="20"/>
                <w:szCs w:val="20"/>
                <w:lang w:eastAsia="en-US"/>
                <w14:ligatures w14:val="none"/>
              </w:rPr>
              <w:t>Date</w:t>
            </w:r>
          </w:p>
        </w:tc>
        <w:tc>
          <w:tcPr>
            <w:tcW w:w="1811" w:type="dxa"/>
            <w:shd w:val="clear" w:color="auto" w:fill="DAE9F7" w:themeFill="text2" w:themeFillTint="1A"/>
          </w:tcPr>
          <w:p w:rsidRPr="00D05007" w:rsidR="009419D5" w:rsidP="009419D5" w:rsidRDefault="009419D5" w14:paraId="11E1CF4D" w14:textId="77777777">
            <w:pPr>
              <w:spacing w:after="0" w:line="240" w:lineRule="auto"/>
              <w:jc w:val="center"/>
              <w:rPr>
                <w:rFonts w:ascii="Century Gothic" w:hAnsi="Century Gothic" w:eastAsia="Times New Roman" w:cs="Arial"/>
                <w:b/>
                <w:color w:val="000000"/>
                <w:kern w:val="0"/>
                <w:sz w:val="20"/>
                <w:szCs w:val="20"/>
                <w:lang w:eastAsia="en-US"/>
                <w14:ligatures w14:val="none"/>
              </w:rPr>
            </w:pPr>
            <w:r w:rsidRPr="00D05007">
              <w:rPr>
                <w:rFonts w:ascii="Century Gothic" w:hAnsi="Century Gothic" w:eastAsia="Times New Roman" w:cs="Arial"/>
                <w:b/>
                <w:color w:val="000000"/>
                <w:kern w:val="0"/>
                <w:sz w:val="20"/>
                <w:szCs w:val="20"/>
                <w:lang w:eastAsia="en-US"/>
                <w14:ligatures w14:val="none"/>
              </w:rPr>
              <w:t>Author</w:t>
            </w:r>
          </w:p>
        </w:tc>
        <w:tc>
          <w:tcPr>
            <w:tcW w:w="4086" w:type="dxa"/>
            <w:shd w:val="clear" w:color="auto" w:fill="DAE9F7" w:themeFill="text2" w:themeFillTint="1A"/>
          </w:tcPr>
          <w:p w:rsidRPr="00D05007" w:rsidR="009419D5" w:rsidP="009419D5" w:rsidRDefault="009419D5" w14:paraId="1EDA6D87" w14:textId="77777777">
            <w:pPr>
              <w:spacing w:after="0" w:line="240" w:lineRule="auto"/>
              <w:jc w:val="center"/>
              <w:rPr>
                <w:rFonts w:ascii="Century Gothic" w:hAnsi="Century Gothic" w:eastAsia="Times New Roman" w:cs="Arial"/>
                <w:b/>
                <w:color w:val="000000"/>
                <w:kern w:val="0"/>
                <w:sz w:val="20"/>
                <w:szCs w:val="20"/>
                <w:lang w:eastAsia="en-US"/>
                <w14:ligatures w14:val="none"/>
              </w:rPr>
            </w:pPr>
            <w:r w:rsidRPr="00D05007">
              <w:rPr>
                <w:rFonts w:ascii="Century Gothic" w:hAnsi="Century Gothic" w:eastAsia="Times New Roman" w:cs="Arial"/>
                <w:b/>
                <w:color w:val="000000"/>
                <w:kern w:val="0"/>
                <w:sz w:val="20"/>
                <w:szCs w:val="20"/>
                <w:lang w:eastAsia="en-US"/>
                <w14:ligatures w14:val="none"/>
              </w:rPr>
              <w:t xml:space="preserve">Changes made: </w:t>
            </w:r>
          </w:p>
        </w:tc>
      </w:tr>
      <w:tr w:rsidRPr="00D05007" w:rsidR="009419D5" w:rsidTr="003554D3" w14:paraId="7A1B2D73" w14:textId="77777777">
        <w:tc>
          <w:tcPr>
            <w:tcW w:w="1448" w:type="dxa"/>
          </w:tcPr>
          <w:p w:rsidRPr="00D05007" w:rsidR="009419D5" w:rsidP="009419D5" w:rsidRDefault="009419D5" w14:paraId="2C6E9C6F" w14:textId="77777777">
            <w:pPr>
              <w:spacing w:after="0" w:line="240" w:lineRule="auto"/>
              <w:jc w:val="center"/>
              <w:rPr>
                <w:rFonts w:ascii="Century Gothic" w:hAnsi="Century Gothic" w:eastAsia="Times New Roman" w:cs="Arial"/>
                <w:color w:val="000000"/>
                <w:kern w:val="0"/>
                <w:sz w:val="20"/>
                <w:szCs w:val="20"/>
                <w:lang w:eastAsia="en-US"/>
                <w14:ligatures w14:val="none"/>
              </w:rPr>
            </w:pPr>
            <w:r w:rsidRPr="00D05007">
              <w:rPr>
                <w:rFonts w:ascii="Century Gothic" w:hAnsi="Century Gothic" w:eastAsia="Times New Roman" w:cs="Arial"/>
                <w:color w:val="000000"/>
                <w:kern w:val="0"/>
                <w:sz w:val="20"/>
                <w:szCs w:val="20"/>
                <w:lang w:eastAsia="en-US"/>
                <w14:ligatures w14:val="none"/>
              </w:rPr>
              <w:t>0.1</w:t>
            </w:r>
          </w:p>
        </w:tc>
        <w:tc>
          <w:tcPr>
            <w:tcW w:w="1885" w:type="dxa"/>
          </w:tcPr>
          <w:p w:rsidRPr="00D05007" w:rsidR="009419D5" w:rsidP="009419D5" w:rsidRDefault="009419D5" w14:paraId="2A740DF1" w14:textId="2834AE46">
            <w:pPr>
              <w:spacing w:after="0" w:line="240" w:lineRule="auto"/>
              <w:jc w:val="center"/>
              <w:rPr>
                <w:rFonts w:ascii="Century Gothic" w:hAnsi="Century Gothic" w:eastAsia="Times New Roman" w:cs="Arial"/>
                <w:color w:val="000000"/>
                <w:kern w:val="0"/>
                <w:sz w:val="20"/>
                <w:szCs w:val="20"/>
                <w:lang w:eastAsia="en-US"/>
                <w14:ligatures w14:val="none"/>
              </w:rPr>
            </w:pPr>
            <w:r w:rsidRPr="00D05007">
              <w:rPr>
                <w:rFonts w:ascii="Century Gothic" w:hAnsi="Century Gothic" w:eastAsia="Times New Roman" w:cs="Arial"/>
                <w:color w:val="000000"/>
                <w:kern w:val="0"/>
                <w:sz w:val="20"/>
                <w:szCs w:val="20"/>
                <w:lang w:eastAsia="en-US"/>
                <w14:ligatures w14:val="none"/>
              </w:rPr>
              <w:t>1</w:t>
            </w:r>
            <w:r w:rsidR="0066618C">
              <w:rPr>
                <w:rFonts w:ascii="Century Gothic" w:hAnsi="Century Gothic" w:eastAsia="Times New Roman" w:cs="Arial"/>
                <w:color w:val="000000"/>
                <w:kern w:val="0"/>
                <w:sz w:val="20"/>
                <w:szCs w:val="20"/>
                <w:lang w:eastAsia="en-US"/>
                <w14:ligatures w14:val="none"/>
              </w:rPr>
              <w:t>2</w:t>
            </w:r>
            <w:r w:rsidRPr="00D05007">
              <w:rPr>
                <w:rFonts w:ascii="Century Gothic" w:hAnsi="Century Gothic" w:eastAsia="Times New Roman" w:cs="Arial"/>
                <w:color w:val="000000"/>
                <w:kern w:val="0"/>
                <w:sz w:val="20"/>
                <w:szCs w:val="20"/>
                <w:lang w:eastAsia="en-US"/>
                <w14:ligatures w14:val="none"/>
              </w:rPr>
              <w:t>.</w:t>
            </w:r>
            <w:r w:rsidRPr="00D05007" w:rsidR="005C4EC3">
              <w:rPr>
                <w:rFonts w:ascii="Century Gothic" w:hAnsi="Century Gothic" w:eastAsia="Times New Roman" w:cs="Arial"/>
                <w:color w:val="000000"/>
                <w:kern w:val="0"/>
                <w:sz w:val="20"/>
                <w:szCs w:val="20"/>
                <w:lang w:eastAsia="en-US"/>
                <w14:ligatures w14:val="none"/>
              </w:rPr>
              <w:t>0</w:t>
            </w:r>
            <w:r w:rsidR="0066618C">
              <w:rPr>
                <w:rFonts w:ascii="Century Gothic" w:hAnsi="Century Gothic" w:eastAsia="Times New Roman" w:cs="Arial"/>
                <w:color w:val="000000"/>
                <w:kern w:val="0"/>
                <w:sz w:val="20"/>
                <w:szCs w:val="20"/>
                <w:lang w:eastAsia="en-US"/>
                <w14:ligatures w14:val="none"/>
              </w:rPr>
              <w:t>9</w:t>
            </w:r>
            <w:r w:rsidRPr="00D05007">
              <w:rPr>
                <w:rFonts w:ascii="Century Gothic" w:hAnsi="Century Gothic" w:eastAsia="Times New Roman" w:cs="Arial"/>
                <w:color w:val="000000"/>
                <w:kern w:val="0"/>
                <w:sz w:val="20"/>
                <w:szCs w:val="20"/>
                <w:lang w:eastAsia="en-US"/>
                <w14:ligatures w14:val="none"/>
              </w:rPr>
              <w:t>.</w:t>
            </w:r>
            <w:r w:rsidRPr="00D05007" w:rsidR="005C4EC3">
              <w:rPr>
                <w:rFonts w:ascii="Century Gothic" w:hAnsi="Century Gothic" w:eastAsia="Times New Roman" w:cs="Arial"/>
                <w:color w:val="000000"/>
                <w:kern w:val="0"/>
                <w:sz w:val="20"/>
                <w:szCs w:val="20"/>
                <w:lang w:eastAsia="en-US"/>
                <w14:ligatures w14:val="none"/>
              </w:rPr>
              <w:t>20</w:t>
            </w:r>
            <w:r w:rsidRPr="00D05007">
              <w:rPr>
                <w:rFonts w:ascii="Century Gothic" w:hAnsi="Century Gothic" w:eastAsia="Times New Roman" w:cs="Arial"/>
                <w:color w:val="000000"/>
                <w:kern w:val="0"/>
                <w:sz w:val="20"/>
                <w:szCs w:val="20"/>
                <w:lang w:eastAsia="en-US"/>
                <w14:ligatures w14:val="none"/>
              </w:rPr>
              <w:t>24</w:t>
            </w:r>
          </w:p>
        </w:tc>
        <w:tc>
          <w:tcPr>
            <w:tcW w:w="1811" w:type="dxa"/>
          </w:tcPr>
          <w:p w:rsidRPr="00D05007" w:rsidR="009419D5" w:rsidP="009419D5" w:rsidRDefault="0066618C" w14:paraId="41479232" w14:textId="497A17D1">
            <w:pPr>
              <w:spacing w:after="0" w:line="240" w:lineRule="auto"/>
              <w:jc w:val="center"/>
              <w:rPr>
                <w:rFonts w:ascii="Century Gothic" w:hAnsi="Century Gothic" w:eastAsia="Times New Roman" w:cs="Arial"/>
                <w:color w:val="000000"/>
                <w:kern w:val="0"/>
                <w:sz w:val="20"/>
                <w:szCs w:val="20"/>
                <w:lang w:eastAsia="en-US"/>
                <w14:ligatures w14:val="none"/>
              </w:rPr>
            </w:pPr>
            <w:r>
              <w:rPr>
                <w:rFonts w:ascii="Century Gothic" w:hAnsi="Century Gothic" w:eastAsia="Times New Roman" w:cs="Arial"/>
                <w:color w:val="000000"/>
                <w:kern w:val="0"/>
                <w:sz w:val="20"/>
                <w:szCs w:val="20"/>
                <w:lang w:eastAsia="en-US"/>
                <w14:ligatures w14:val="none"/>
              </w:rPr>
              <w:t>Nicola Whittaker</w:t>
            </w:r>
          </w:p>
        </w:tc>
        <w:tc>
          <w:tcPr>
            <w:tcW w:w="4086" w:type="dxa"/>
          </w:tcPr>
          <w:p w:rsidRPr="00D05007" w:rsidR="009419D5" w:rsidP="009419D5" w:rsidRDefault="009419D5" w14:paraId="1D1AFBA9" w14:textId="77777777">
            <w:pPr>
              <w:spacing w:after="0" w:line="240" w:lineRule="auto"/>
              <w:jc w:val="center"/>
              <w:rPr>
                <w:rFonts w:ascii="Century Gothic" w:hAnsi="Century Gothic" w:eastAsia="Times New Roman" w:cs="Arial"/>
                <w:color w:val="000000"/>
                <w:kern w:val="0"/>
                <w:sz w:val="20"/>
                <w:szCs w:val="20"/>
                <w:lang w:eastAsia="en-US"/>
                <w14:ligatures w14:val="none"/>
              </w:rPr>
            </w:pPr>
            <w:r w:rsidRPr="00D05007">
              <w:rPr>
                <w:rFonts w:ascii="Century Gothic" w:hAnsi="Century Gothic" w:eastAsia="Times New Roman" w:cs="Arial"/>
                <w:color w:val="000000"/>
                <w:kern w:val="0"/>
                <w:sz w:val="20"/>
                <w:szCs w:val="20"/>
                <w:lang w:eastAsia="en-US"/>
                <w14:ligatures w14:val="none"/>
              </w:rPr>
              <w:t>New Policy</w:t>
            </w:r>
          </w:p>
          <w:p w:rsidRPr="00D05007" w:rsidR="00430447" w:rsidP="009419D5" w:rsidRDefault="00430447" w14:paraId="71C0521E" w14:textId="77777777">
            <w:pPr>
              <w:spacing w:after="0" w:line="240" w:lineRule="auto"/>
              <w:jc w:val="center"/>
              <w:rPr>
                <w:rFonts w:ascii="Century Gothic" w:hAnsi="Century Gothic" w:eastAsia="Times New Roman" w:cs="Arial"/>
                <w:color w:val="000000"/>
                <w:kern w:val="0"/>
                <w:sz w:val="20"/>
                <w:szCs w:val="20"/>
                <w:lang w:eastAsia="en-US"/>
                <w14:ligatures w14:val="none"/>
              </w:rPr>
            </w:pPr>
          </w:p>
        </w:tc>
      </w:tr>
    </w:tbl>
    <w:p w:rsidRPr="00D05007" w:rsidR="006555B1" w:rsidP="00E03FCA" w:rsidRDefault="006555B1" w14:paraId="79790DE2" w14:textId="38A7334A">
      <w:pPr>
        <w:pStyle w:val="Heading2"/>
        <w:spacing w:before="0" w:after="0"/>
        <w:jc w:val="both"/>
        <w:textAlignment w:val="baseline"/>
        <w:divId w:val="1662270416"/>
        <w:rPr>
          <w:rFonts w:ascii="Century Gothic" w:hAnsi="Century Gothic" w:eastAsia="Times New Roman" w:cs="Arial"/>
          <w:i/>
          <w:color w:val="000000" w:themeColor="text1"/>
          <w:kern w:val="0"/>
          <w:sz w:val="20"/>
          <w:szCs w:val="20"/>
          <w14:ligatures w14:val="none"/>
        </w:rPr>
      </w:pPr>
    </w:p>
    <w:p w:rsidR="00376C38" w:rsidP="001037A3" w:rsidRDefault="001037A3" w14:paraId="4B8F653B" w14:textId="17267A35">
      <w:pPr>
        <w:keepNext/>
        <w:keepLines/>
        <w:spacing w:after="0"/>
        <w:textAlignment w:val="baseline"/>
        <w:outlineLvl w:val="1"/>
        <w:rPr>
          <w:rFonts w:ascii="Century Gothic" w:hAnsi="Century Gothic" w:eastAsia="Times New Roman" w:cs="Arial"/>
          <w:i/>
          <w:color w:val="000000" w:themeColor="text1"/>
          <w:kern w:val="0"/>
          <w:sz w:val="20"/>
          <w:szCs w:val="20"/>
          <w14:ligatures w14:val="none"/>
        </w:rPr>
      </w:pPr>
      <w:r w:rsidRPr="004B2A37">
        <w:rPr>
          <w:rFonts w:ascii="Century Gothic" w:hAnsi="Century Gothic" w:eastAsia="Times New Roman" w:cs="Arial"/>
          <w:i/>
          <w:color w:val="000000" w:themeColor="text1"/>
          <w:kern w:val="0"/>
          <w:sz w:val="20"/>
          <w:szCs w:val="20"/>
          <w14:ligatures w14:val="none"/>
        </w:rPr>
        <w:t>This policy and its contents are underpinned by the Trust vision of ‘Enlightening, Enriching, Empowering and Evolving generations through education’ and the Trust’s values: excellence, leadership, evolution, family, love and resilience.</w:t>
      </w:r>
    </w:p>
    <w:p w:rsidRPr="001037A3" w:rsidR="001037A3" w:rsidP="001037A3" w:rsidRDefault="001037A3" w14:paraId="2186C4B9" w14:textId="77777777">
      <w:pPr>
        <w:keepNext/>
        <w:keepLines/>
        <w:spacing w:after="0"/>
        <w:textAlignment w:val="baseline"/>
        <w:outlineLvl w:val="1"/>
        <w:rPr>
          <w:rFonts w:ascii="Century Gothic" w:hAnsi="Century Gothic" w:eastAsia="Times New Roman" w:cs="Arial"/>
          <w:i/>
          <w:color w:val="000000" w:themeColor="text1"/>
          <w:kern w:val="0"/>
          <w:sz w:val="20"/>
          <w:szCs w:val="20"/>
          <w14:ligatures w14:val="none"/>
        </w:rPr>
      </w:pPr>
    </w:p>
    <w:p w:rsidR="001037A3" w:rsidP="001037A3" w:rsidRDefault="001037A3" w14:paraId="0F3929E0" w14:textId="484269FD">
      <w:pPr>
        <w:jc w:val="both"/>
        <w:rPr>
          <w:rFonts w:ascii="Century Gothic" w:hAnsi="Century Gothic"/>
          <w:sz w:val="20"/>
          <w:szCs w:val="20"/>
        </w:rPr>
      </w:pPr>
      <w:r>
        <w:rPr>
          <w:rFonts w:ascii="Century Gothic" w:hAnsi="Century Gothic"/>
          <w:sz w:val="20"/>
          <w:szCs w:val="20"/>
        </w:rPr>
        <w:t xml:space="preserve">The Quill C of E Trust </w:t>
      </w:r>
      <w:r w:rsidRPr="00D05007">
        <w:rPr>
          <w:rFonts w:ascii="Century Gothic" w:hAnsi="Century Gothic"/>
          <w:sz w:val="20"/>
          <w:szCs w:val="20"/>
        </w:rPr>
        <w:t xml:space="preserve">is committed to creating an environment where exemplary behaviour is at the heart of </w:t>
      </w:r>
      <w:r>
        <w:rPr>
          <w:rFonts w:ascii="Century Gothic" w:hAnsi="Century Gothic"/>
          <w:sz w:val="20"/>
          <w:szCs w:val="20"/>
        </w:rPr>
        <w:t>excellent teaching and</w:t>
      </w:r>
      <w:r w:rsidRPr="00D05007">
        <w:rPr>
          <w:rFonts w:ascii="Century Gothic" w:hAnsi="Century Gothic"/>
          <w:sz w:val="20"/>
          <w:szCs w:val="20"/>
        </w:rPr>
        <w:t xml:space="preserve"> learning. Everyone is expected to maintain the highest standards of personal conduct, to accept responsibility for their behaviour and encourage others to do the same</w:t>
      </w:r>
      <w:r>
        <w:rPr>
          <w:rFonts w:ascii="Century Gothic" w:hAnsi="Century Gothic"/>
          <w:sz w:val="20"/>
          <w:szCs w:val="20"/>
        </w:rPr>
        <w:t xml:space="preserve"> thus promoting a culture where all feel safe, </w:t>
      </w:r>
      <w:r w:rsidR="00B818F8">
        <w:rPr>
          <w:rFonts w:ascii="Century Gothic" w:hAnsi="Century Gothic"/>
          <w:sz w:val="20"/>
          <w:szCs w:val="20"/>
        </w:rPr>
        <w:t xml:space="preserve">secure and respected. </w:t>
      </w:r>
      <w:r w:rsidR="00E47981">
        <w:rPr>
          <w:rFonts w:ascii="Century Gothic" w:hAnsi="Century Gothic"/>
          <w:sz w:val="20"/>
          <w:szCs w:val="20"/>
        </w:rPr>
        <w:t>H</w:t>
      </w:r>
      <w:r w:rsidRPr="00D05007" w:rsidR="00E47981">
        <w:rPr>
          <w:rFonts w:ascii="Century Gothic" w:hAnsi="Century Gothic"/>
          <w:sz w:val="20"/>
          <w:szCs w:val="20"/>
        </w:rPr>
        <w:t xml:space="preserve">igh quality behaviour for learning is underpinned by </w:t>
      </w:r>
      <w:r w:rsidR="00892FD3">
        <w:rPr>
          <w:rFonts w:ascii="Century Gothic" w:hAnsi="Century Gothic"/>
          <w:sz w:val="20"/>
          <w:szCs w:val="20"/>
        </w:rPr>
        <w:t xml:space="preserve">positive </w:t>
      </w:r>
      <w:r w:rsidRPr="00D05007" w:rsidR="00E47981">
        <w:rPr>
          <w:rFonts w:ascii="Century Gothic" w:hAnsi="Century Gothic"/>
          <w:sz w:val="20"/>
          <w:szCs w:val="20"/>
        </w:rPr>
        <w:t>relationships and recognition.</w:t>
      </w:r>
    </w:p>
    <w:p w:rsidR="008F3086" w:rsidP="0041357B" w:rsidRDefault="008F3086" w14:paraId="021AD5C2" w14:textId="77777777">
      <w:pPr>
        <w:jc w:val="both"/>
        <w:rPr>
          <w:rFonts w:ascii="Century Gothic" w:hAnsi="Century Gothic"/>
          <w:sz w:val="20"/>
          <w:szCs w:val="20"/>
        </w:rPr>
      </w:pPr>
    </w:p>
    <w:p w:rsidRPr="0041357B" w:rsidR="0041357B" w:rsidP="0041357B" w:rsidRDefault="00C862D1" w14:paraId="5D5D0DAA" w14:textId="4396E056">
      <w:pPr>
        <w:jc w:val="both"/>
        <w:rPr>
          <w:rFonts w:ascii="Century Gothic" w:hAnsi="Century Gothic"/>
          <w:sz w:val="20"/>
          <w:szCs w:val="20"/>
        </w:rPr>
      </w:pPr>
      <w:r>
        <w:rPr>
          <w:rFonts w:ascii="Century Gothic" w:hAnsi="Century Gothic"/>
          <w:sz w:val="20"/>
          <w:szCs w:val="20"/>
        </w:rPr>
        <w:t>At the a</w:t>
      </w:r>
      <w:r w:rsidR="008F3086">
        <w:rPr>
          <w:rFonts w:ascii="Century Gothic" w:hAnsi="Century Gothic"/>
          <w:sz w:val="20"/>
          <w:szCs w:val="20"/>
        </w:rPr>
        <w:t>cademy</w:t>
      </w:r>
      <w:r w:rsidRPr="0041357B" w:rsidR="0041357B">
        <w:rPr>
          <w:rFonts w:ascii="Century Gothic" w:hAnsi="Century Gothic"/>
          <w:sz w:val="20"/>
          <w:szCs w:val="20"/>
        </w:rPr>
        <w:t>, we believe it is important to: </w:t>
      </w:r>
    </w:p>
    <w:p w:rsidRPr="0041357B" w:rsidR="0041357B" w:rsidP="006C341C" w:rsidRDefault="0041357B" w14:paraId="55E22493" w14:textId="77777777">
      <w:pPr>
        <w:numPr>
          <w:ilvl w:val="0"/>
          <w:numId w:val="1"/>
        </w:numPr>
        <w:jc w:val="both"/>
        <w:rPr>
          <w:rFonts w:ascii="Century Gothic" w:hAnsi="Century Gothic"/>
          <w:sz w:val="20"/>
          <w:szCs w:val="20"/>
        </w:rPr>
      </w:pPr>
      <w:r w:rsidRPr="0041357B">
        <w:rPr>
          <w:rFonts w:ascii="Century Gothic" w:hAnsi="Century Gothic"/>
          <w:sz w:val="20"/>
          <w:szCs w:val="20"/>
        </w:rPr>
        <w:t>Work in partnership with parents to support their child’s learning and equip them with the necessary skills for their education </w:t>
      </w:r>
    </w:p>
    <w:p w:rsidRPr="0041357B" w:rsidR="0041357B" w:rsidP="006C341C" w:rsidRDefault="0041357B" w14:paraId="5FA1F1DE" w14:textId="77777777">
      <w:pPr>
        <w:numPr>
          <w:ilvl w:val="0"/>
          <w:numId w:val="2"/>
        </w:numPr>
        <w:jc w:val="both"/>
        <w:rPr>
          <w:rFonts w:ascii="Century Gothic" w:hAnsi="Century Gothic"/>
          <w:sz w:val="20"/>
          <w:szCs w:val="20"/>
        </w:rPr>
      </w:pPr>
      <w:r w:rsidRPr="0041357B">
        <w:rPr>
          <w:rFonts w:ascii="Century Gothic" w:hAnsi="Century Gothic"/>
          <w:sz w:val="20"/>
          <w:szCs w:val="20"/>
        </w:rPr>
        <w:t>Create a safe, respectful and inclusive environment for pupils, staff and parents through the application of our core values </w:t>
      </w:r>
    </w:p>
    <w:p w:rsidRPr="0041357B" w:rsidR="0041357B" w:rsidP="006C341C" w:rsidRDefault="0041357B" w14:paraId="62C8C303" w14:textId="77777777">
      <w:pPr>
        <w:numPr>
          <w:ilvl w:val="0"/>
          <w:numId w:val="3"/>
        </w:numPr>
        <w:jc w:val="both"/>
        <w:rPr>
          <w:rFonts w:ascii="Century Gothic" w:hAnsi="Century Gothic"/>
          <w:sz w:val="20"/>
          <w:szCs w:val="20"/>
        </w:rPr>
      </w:pPr>
      <w:r w:rsidRPr="0041357B">
        <w:rPr>
          <w:rFonts w:ascii="Century Gothic" w:hAnsi="Century Gothic"/>
          <w:sz w:val="20"/>
          <w:szCs w:val="20"/>
        </w:rPr>
        <w:t>Model appropriate behaviour for our pupils at all times </w:t>
      </w:r>
    </w:p>
    <w:p w:rsidRPr="0041357B" w:rsidR="0041357B" w:rsidP="0041357B" w:rsidRDefault="0041357B" w14:paraId="4AEE4379" w14:textId="77777777">
      <w:pPr>
        <w:jc w:val="both"/>
        <w:rPr>
          <w:rFonts w:ascii="Century Gothic" w:hAnsi="Century Gothic"/>
          <w:sz w:val="20"/>
          <w:szCs w:val="20"/>
        </w:rPr>
      </w:pPr>
      <w:r w:rsidRPr="0041357B">
        <w:rPr>
          <w:rFonts w:ascii="Century Gothic" w:hAnsi="Century Gothic"/>
          <w:sz w:val="20"/>
          <w:szCs w:val="20"/>
        </w:rPr>
        <w:t>The maintenance of this relationship is important to ensure that children are safe (see safeguarding policy) and are not exposed to undue stress or anxiety. </w:t>
      </w:r>
    </w:p>
    <w:p w:rsidRPr="0041357B" w:rsidR="0041357B" w:rsidP="0041357B" w:rsidRDefault="0041357B" w14:paraId="319F5CB0" w14:textId="2BCBCA03">
      <w:pPr>
        <w:jc w:val="both"/>
        <w:rPr>
          <w:rFonts w:ascii="Century Gothic" w:hAnsi="Century Gothic"/>
          <w:sz w:val="20"/>
          <w:szCs w:val="20"/>
        </w:rPr>
      </w:pPr>
      <w:r w:rsidRPr="13227D4E" w:rsidR="0041357B">
        <w:rPr>
          <w:rFonts w:ascii="Century Gothic" w:hAnsi="Century Gothic"/>
          <w:sz w:val="20"/>
          <w:szCs w:val="20"/>
        </w:rPr>
        <w:t>To help us do this, we set clear expectations and guidelines on behaviour for all members of our community. This includes staff (through the staff code of conduct) and pupils (through our behaviour</w:t>
      </w:r>
      <w:r w:rsidRPr="13227D4E" w:rsidR="5EC1A671">
        <w:rPr>
          <w:rFonts w:ascii="Century Gothic" w:hAnsi="Century Gothic"/>
          <w:sz w:val="20"/>
          <w:szCs w:val="20"/>
        </w:rPr>
        <w:t xml:space="preserve"> &amp; motivation</w:t>
      </w:r>
      <w:r w:rsidRPr="13227D4E" w:rsidR="0041357B">
        <w:rPr>
          <w:rFonts w:ascii="Century Gothic" w:hAnsi="Century Gothic"/>
          <w:sz w:val="20"/>
          <w:szCs w:val="20"/>
        </w:rPr>
        <w:t xml:space="preserve"> policy).  </w:t>
      </w:r>
    </w:p>
    <w:p w:rsidRPr="0041357B" w:rsidR="0041357B" w:rsidP="0041357B" w:rsidRDefault="0041357B" w14:paraId="49B39CB6" w14:textId="368C839A">
      <w:pPr>
        <w:jc w:val="both"/>
        <w:rPr>
          <w:rFonts w:ascii="Century Gothic" w:hAnsi="Century Gothic"/>
          <w:sz w:val="20"/>
          <w:szCs w:val="20"/>
        </w:rPr>
      </w:pPr>
      <w:r w:rsidRPr="0041357B">
        <w:rPr>
          <w:rFonts w:ascii="Century Gothic" w:hAnsi="Century Gothic"/>
          <w:sz w:val="20"/>
          <w:szCs w:val="20"/>
        </w:rPr>
        <w:t xml:space="preserve">This code of conduct is an unsigned agreement between the Parent, Carer, Visitor and </w:t>
      </w:r>
      <w:r w:rsidR="008F3086">
        <w:rPr>
          <w:rFonts w:ascii="Century Gothic" w:hAnsi="Century Gothic"/>
          <w:sz w:val="20"/>
          <w:szCs w:val="20"/>
        </w:rPr>
        <w:t>the academy</w:t>
      </w:r>
      <w:r w:rsidRPr="0041357B">
        <w:rPr>
          <w:rFonts w:ascii="Century Gothic" w:hAnsi="Century Gothic"/>
          <w:sz w:val="20"/>
          <w:szCs w:val="20"/>
        </w:rPr>
        <w:t>. It aims to help the school work together with parents by setting guidelines and expectations for appropriate behaviour and reflect the caring ethos, vision and values of our school. </w:t>
      </w:r>
    </w:p>
    <w:p w:rsidRPr="0041357B" w:rsidR="0041357B" w:rsidP="0041357B" w:rsidRDefault="0041357B" w14:paraId="0A8FC49E" w14:textId="77777777">
      <w:pPr>
        <w:jc w:val="both"/>
        <w:rPr>
          <w:rFonts w:ascii="Century Gothic" w:hAnsi="Century Gothic"/>
          <w:sz w:val="20"/>
          <w:szCs w:val="20"/>
        </w:rPr>
      </w:pPr>
      <w:r w:rsidRPr="0041357B">
        <w:rPr>
          <w:rFonts w:ascii="Century Gothic" w:hAnsi="Century Gothic"/>
          <w:sz w:val="20"/>
          <w:szCs w:val="20"/>
        </w:rPr>
        <w:t>We use the term ‘parents’ to refer to: </w:t>
      </w:r>
    </w:p>
    <w:p w:rsidRPr="0041357B" w:rsidR="0041357B" w:rsidP="006C341C" w:rsidRDefault="0041357B" w14:paraId="48769459" w14:textId="77777777">
      <w:pPr>
        <w:numPr>
          <w:ilvl w:val="0"/>
          <w:numId w:val="4"/>
        </w:numPr>
        <w:jc w:val="both"/>
        <w:rPr>
          <w:rFonts w:ascii="Century Gothic" w:hAnsi="Century Gothic"/>
          <w:sz w:val="20"/>
          <w:szCs w:val="20"/>
        </w:rPr>
      </w:pPr>
      <w:r w:rsidRPr="0041357B">
        <w:rPr>
          <w:rFonts w:ascii="Century Gothic" w:hAnsi="Century Gothic"/>
          <w:sz w:val="20"/>
          <w:szCs w:val="20"/>
        </w:rPr>
        <w:t>Anyone with parental responsibility for a pupil </w:t>
      </w:r>
    </w:p>
    <w:p w:rsidR="0041357B" w:rsidP="006C341C" w:rsidRDefault="0041357B" w14:paraId="082607F5" w14:textId="77777777">
      <w:pPr>
        <w:numPr>
          <w:ilvl w:val="0"/>
          <w:numId w:val="5"/>
        </w:numPr>
        <w:jc w:val="both"/>
        <w:rPr>
          <w:rFonts w:ascii="Century Gothic" w:hAnsi="Century Gothic"/>
          <w:sz w:val="20"/>
          <w:szCs w:val="20"/>
        </w:rPr>
      </w:pPr>
      <w:r w:rsidRPr="0041357B">
        <w:rPr>
          <w:rFonts w:ascii="Century Gothic" w:hAnsi="Century Gothic"/>
          <w:sz w:val="20"/>
          <w:szCs w:val="20"/>
        </w:rPr>
        <w:t>Anyone caring for a child (such as grandparents or child-minders). </w:t>
      </w:r>
    </w:p>
    <w:p w:rsidRPr="00D727E5" w:rsidR="00D727E5" w:rsidP="00C862D1" w:rsidRDefault="00D769CE" w14:paraId="40577B17" w14:textId="71FCED87">
      <w:pPr>
        <w:ind w:left="360"/>
        <w:jc w:val="both"/>
        <w:rPr>
          <w:rFonts w:ascii="Century Gothic" w:hAnsi="Century Gothic"/>
          <w:b/>
          <w:bCs/>
          <w:sz w:val="20"/>
          <w:szCs w:val="20"/>
        </w:rPr>
      </w:pPr>
      <w:r>
        <w:rPr>
          <w:rFonts w:ascii="Century Gothic" w:hAnsi="Century Gothic"/>
          <w:b/>
          <w:bCs/>
          <w:sz w:val="20"/>
          <w:szCs w:val="20"/>
        </w:rPr>
        <w:lastRenderedPageBreak/>
        <w:t>P</w:t>
      </w:r>
      <w:r w:rsidRPr="00D727E5" w:rsidR="00D727E5">
        <w:rPr>
          <w:rFonts w:ascii="Century Gothic" w:hAnsi="Century Gothic"/>
          <w:b/>
          <w:bCs/>
          <w:sz w:val="20"/>
          <w:szCs w:val="20"/>
        </w:rPr>
        <w:t xml:space="preserve">arents and </w:t>
      </w:r>
      <w:r>
        <w:rPr>
          <w:rFonts w:ascii="Century Gothic" w:hAnsi="Century Gothic"/>
          <w:b/>
          <w:bCs/>
          <w:sz w:val="20"/>
          <w:szCs w:val="20"/>
        </w:rPr>
        <w:t>C</w:t>
      </w:r>
      <w:r w:rsidRPr="00D727E5" w:rsidR="00D727E5">
        <w:rPr>
          <w:rFonts w:ascii="Century Gothic" w:hAnsi="Century Gothic"/>
          <w:b/>
          <w:bCs/>
          <w:sz w:val="20"/>
          <w:szCs w:val="20"/>
        </w:rPr>
        <w:t>arers</w:t>
      </w:r>
      <w:r>
        <w:rPr>
          <w:rFonts w:ascii="Century Gothic" w:hAnsi="Century Gothic"/>
          <w:b/>
          <w:bCs/>
          <w:sz w:val="20"/>
          <w:szCs w:val="20"/>
        </w:rPr>
        <w:t xml:space="preserve"> will</w:t>
      </w:r>
      <w:r w:rsidR="00925066">
        <w:rPr>
          <w:rFonts w:ascii="Century Gothic" w:hAnsi="Century Gothic"/>
          <w:b/>
          <w:bCs/>
          <w:sz w:val="20"/>
          <w:szCs w:val="20"/>
        </w:rPr>
        <w:t>:</w:t>
      </w:r>
      <w:r w:rsidRPr="00D727E5" w:rsidR="00D727E5">
        <w:rPr>
          <w:rFonts w:ascii="Century Gothic" w:hAnsi="Century Gothic"/>
          <w:b/>
          <w:bCs/>
          <w:sz w:val="20"/>
          <w:szCs w:val="20"/>
        </w:rPr>
        <w:t> </w:t>
      </w:r>
    </w:p>
    <w:p w:rsidRPr="00D727E5" w:rsidR="00D727E5" w:rsidP="006C341C" w:rsidRDefault="00D727E5" w14:paraId="7719EC35" w14:textId="77777777">
      <w:pPr>
        <w:numPr>
          <w:ilvl w:val="0"/>
          <w:numId w:val="6"/>
        </w:numPr>
        <w:jc w:val="both"/>
        <w:rPr>
          <w:rFonts w:ascii="Century Gothic" w:hAnsi="Century Gothic"/>
          <w:sz w:val="20"/>
          <w:szCs w:val="20"/>
        </w:rPr>
      </w:pPr>
      <w:r w:rsidRPr="00D727E5">
        <w:rPr>
          <w:rFonts w:ascii="Century Gothic" w:hAnsi="Century Gothic"/>
          <w:sz w:val="20"/>
          <w:szCs w:val="20"/>
        </w:rPr>
        <w:t>Respect the caring ethos, vision and values of our school </w:t>
      </w:r>
    </w:p>
    <w:p w:rsidRPr="00D727E5" w:rsidR="00D727E5" w:rsidP="006C341C" w:rsidRDefault="00D727E5" w14:paraId="388798B4" w14:textId="77777777">
      <w:pPr>
        <w:numPr>
          <w:ilvl w:val="0"/>
          <w:numId w:val="7"/>
        </w:numPr>
        <w:jc w:val="both"/>
        <w:rPr>
          <w:rFonts w:ascii="Century Gothic" w:hAnsi="Century Gothic"/>
          <w:sz w:val="20"/>
          <w:szCs w:val="20"/>
        </w:rPr>
      </w:pPr>
      <w:r w:rsidRPr="00D727E5">
        <w:rPr>
          <w:rFonts w:ascii="Century Gothic" w:hAnsi="Century Gothic"/>
          <w:sz w:val="20"/>
          <w:szCs w:val="20"/>
        </w:rPr>
        <w:t>Abide by the aims agreed in our home school agreement </w:t>
      </w:r>
    </w:p>
    <w:p w:rsidRPr="00D727E5" w:rsidR="00D727E5" w:rsidP="006C341C" w:rsidRDefault="00D727E5" w14:paraId="44F9F726" w14:textId="110B1B35">
      <w:pPr>
        <w:numPr>
          <w:ilvl w:val="0"/>
          <w:numId w:val="8"/>
        </w:numPr>
        <w:jc w:val="both"/>
        <w:rPr>
          <w:rFonts w:ascii="Century Gothic" w:hAnsi="Century Gothic"/>
          <w:sz w:val="20"/>
          <w:szCs w:val="20"/>
        </w:rPr>
      </w:pPr>
      <w:r w:rsidRPr="05710DB1" w:rsidR="00D727E5">
        <w:rPr>
          <w:rFonts w:ascii="Century Gothic" w:hAnsi="Century Gothic"/>
          <w:sz w:val="20"/>
          <w:szCs w:val="20"/>
        </w:rPr>
        <w:t xml:space="preserve">If a parent feels truly aggrieved, they should seek a resolution through the </w:t>
      </w:r>
      <w:r w:rsidRPr="05710DB1" w:rsidR="65EF488D">
        <w:rPr>
          <w:rFonts w:ascii="Century Gothic" w:hAnsi="Century Gothic"/>
          <w:sz w:val="20"/>
          <w:szCs w:val="20"/>
        </w:rPr>
        <w:t>school's</w:t>
      </w:r>
      <w:r w:rsidRPr="05710DB1" w:rsidR="00D727E5">
        <w:rPr>
          <w:rFonts w:ascii="Century Gothic" w:hAnsi="Century Gothic"/>
          <w:sz w:val="20"/>
          <w:szCs w:val="20"/>
        </w:rPr>
        <w:t xml:space="preserve"> complaint process. </w:t>
      </w:r>
    </w:p>
    <w:p w:rsidRPr="00D727E5" w:rsidR="00D727E5" w:rsidP="006C341C" w:rsidRDefault="00D727E5" w14:paraId="448B4AC4" w14:textId="77777777">
      <w:pPr>
        <w:numPr>
          <w:ilvl w:val="0"/>
          <w:numId w:val="9"/>
        </w:numPr>
        <w:jc w:val="both"/>
        <w:rPr>
          <w:rFonts w:ascii="Century Gothic" w:hAnsi="Century Gothic"/>
          <w:sz w:val="20"/>
          <w:szCs w:val="20"/>
        </w:rPr>
      </w:pPr>
      <w:r w:rsidRPr="00D727E5">
        <w:rPr>
          <w:rFonts w:ascii="Century Gothic" w:hAnsi="Century Gothic"/>
          <w:sz w:val="20"/>
          <w:szCs w:val="20"/>
        </w:rPr>
        <w:t>Treat all members of the school community (staff, parents, governors and pupils) with respect (including online) – setting a good example with language and behaviour  </w:t>
      </w:r>
    </w:p>
    <w:p w:rsidRPr="00D727E5" w:rsidR="00D727E5" w:rsidP="006C341C" w:rsidRDefault="00D727E5" w14:paraId="2EC01280" w14:textId="77777777">
      <w:pPr>
        <w:numPr>
          <w:ilvl w:val="0"/>
          <w:numId w:val="10"/>
        </w:numPr>
        <w:jc w:val="both"/>
        <w:rPr>
          <w:rFonts w:ascii="Century Gothic" w:hAnsi="Century Gothic"/>
          <w:sz w:val="20"/>
          <w:szCs w:val="20"/>
        </w:rPr>
      </w:pPr>
      <w:r w:rsidRPr="00D727E5">
        <w:rPr>
          <w:rFonts w:ascii="Century Gothic" w:hAnsi="Century Gothic"/>
          <w:sz w:val="20"/>
          <w:szCs w:val="20"/>
        </w:rPr>
        <w:t>Seek a peaceful solution to all issues  </w:t>
      </w:r>
    </w:p>
    <w:p w:rsidRPr="00D727E5" w:rsidR="00D727E5" w:rsidP="006C341C" w:rsidRDefault="00D727E5" w14:paraId="1992956A" w14:textId="77777777">
      <w:pPr>
        <w:numPr>
          <w:ilvl w:val="0"/>
          <w:numId w:val="11"/>
        </w:numPr>
        <w:jc w:val="both"/>
        <w:rPr>
          <w:rFonts w:ascii="Century Gothic" w:hAnsi="Century Gothic"/>
          <w:sz w:val="20"/>
          <w:szCs w:val="20"/>
        </w:rPr>
      </w:pPr>
      <w:r w:rsidRPr="00D727E5">
        <w:rPr>
          <w:rFonts w:ascii="Century Gothic" w:hAnsi="Century Gothic"/>
          <w:sz w:val="20"/>
          <w:szCs w:val="20"/>
        </w:rPr>
        <w:t>Work with staff to support children to clarify their version of events to bring about an appropriate solution to an incident or  </w:t>
      </w:r>
    </w:p>
    <w:p w:rsidRPr="00D727E5" w:rsidR="00D727E5" w:rsidP="006C341C" w:rsidRDefault="00D727E5" w14:paraId="277ABFFA" w14:textId="77777777">
      <w:pPr>
        <w:numPr>
          <w:ilvl w:val="0"/>
          <w:numId w:val="12"/>
        </w:numPr>
        <w:jc w:val="both"/>
        <w:rPr>
          <w:rFonts w:ascii="Century Gothic" w:hAnsi="Century Gothic"/>
          <w:sz w:val="20"/>
          <w:szCs w:val="20"/>
        </w:rPr>
      </w:pPr>
      <w:r w:rsidRPr="00D727E5">
        <w:rPr>
          <w:rFonts w:ascii="Century Gothic" w:hAnsi="Century Gothic"/>
          <w:sz w:val="20"/>
          <w:szCs w:val="20"/>
        </w:rPr>
        <w:t>Approach the right member of school staff to help resolve any issues of concern in an appropriate manner at an agreed time. </w:t>
      </w:r>
    </w:p>
    <w:p w:rsidRPr="00D727E5" w:rsidR="00D727E5" w:rsidP="006C341C" w:rsidRDefault="00D727E5" w14:paraId="2B23A3B4" w14:textId="77777777">
      <w:pPr>
        <w:numPr>
          <w:ilvl w:val="0"/>
          <w:numId w:val="13"/>
        </w:numPr>
        <w:jc w:val="both"/>
        <w:rPr>
          <w:rFonts w:ascii="Century Gothic" w:hAnsi="Century Gothic"/>
          <w:sz w:val="20"/>
          <w:szCs w:val="20"/>
        </w:rPr>
      </w:pPr>
      <w:r w:rsidRPr="00D727E5">
        <w:rPr>
          <w:rFonts w:ascii="Century Gothic" w:hAnsi="Century Gothic"/>
          <w:sz w:val="20"/>
          <w:szCs w:val="20"/>
        </w:rPr>
        <w:t>Avoid using staff as a threat to admonish children’s behaviour </w:t>
      </w:r>
    </w:p>
    <w:p w:rsidR="00D727E5" w:rsidP="006C341C" w:rsidRDefault="00D727E5" w14:paraId="114BE79E" w14:textId="77777777">
      <w:pPr>
        <w:numPr>
          <w:ilvl w:val="0"/>
          <w:numId w:val="14"/>
        </w:numPr>
        <w:jc w:val="both"/>
        <w:rPr>
          <w:rFonts w:ascii="Century Gothic" w:hAnsi="Century Gothic"/>
          <w:sz w:val="20"/>
          <w:szCs w:val="20"/>
        </w:rPr>
      </w:pPr>
      <w:r w:rsidRPr="00D727E5">
        <w:rPr>
          <w:rFonts w:ascii="Century Gothic" w:hAnsi="Century Gothic"/>
          <w:sz w:val="20"/>
          <w:szCs w:val="20"/>
        </w:rPr>
        <w:t>Make sure that any persons collecting their child(ren) are aware of this policy and its contents. </w:t>
      </w:r>
    </w:p>
    <w:p w:rsidR="000E42D9" w:rsidP="000E42D9" w:rsidRDefault="000E42D9" w14:paraId="35FC1501" w14:textId="77777777">
      <w:pPr>
        <w:ind w:left="720"/>
        <w:jc w:val="both"/>
        <w:rPr>
          <w:rFonts w:ascii="Century Gothic" w:hAnsi="Century Gothic"/>
          <w:sz w:val="20"/>
          <w:szCs w:val="20"/>
        </w:rPr>
      </w:pPr>
    </w:p>
    <w:p w:rsidRPr="000E42D9" w:rsidR="000E42D9" w:rsidP="000E42D9" w:rsidRDefault="000E42D9" w14:paraId="0B7A7A3A" w14:textId="0F315992">
      <w:pPr>
        <w:jc w:val="both"/>
        <w:rPr>
          <w:rFonts w:ascii="Century Gothic" w:hAnsi="Century Gothic"/>
          <w:b/>
          <w:bCs/>
          <w:sz w:val="20"/>
          <w:szCs w:val="20"/>
        </w:rPr>
      </w:pPr>
      <w:r w:rsidRPr="000E42D9">
        <w:rPr>
          <w:rFonts w:ascii="Century Gothic" w:hAnsi="Century Gothic"/>
          <w:b/>
          <w:bCs/>
          <w:sz w:val="20"/>
          <w:szCs w:val="20"/>
        </w:rPr>
        <w:t>Behaviour that will not be tolerated</w:t>
      </w:r>
      <w:r w:rsidR="00925066">
        <w:rPr>
          <w:rFonts w:ascii="Century Gothic" w:hAnsi="Century Gothic"/>
          <w:b/>
          <w:bCs/>
          <w:sz w:val="20"/>
          <w:szCs w:val="20"/>
        </w:rPr>
        <w:t>:</w:t>
      </w:r>
      <w:r w:rsidRPr="000E42D9">
        <w:rPr>
          <w:rFonts w:ascii="Century Gothic" w:hAnsi="Century Gothic"/>
          <w:b/>
          <w:bCs/>
          <w:sz w:val="20"/>
          <w:szCs w:val="20"/>
        </w:rPr>
        <w:t>   </w:t>
      </w:r>
    </w:p>
    <w:p w:rsidRPr="000E42D9" w:rsidR="000E42D9" w:rsidP="006C341C" w:rsidRDefault="000E42D9" w14:paraId="74AFB951" w14:textId="77777777">
      <w:pPr>
        <w:numPr>
          <w:ilvl w:val="0"/>
          <w:numId w:val="15"/>
        </w:numPr>
        <w:jc w:val="both"/>
        <w:rPr>
          <w:rFonts w:ascii="Century Gothic" w:hAnsi="Century Gothic"/>
          <w:sz w:val="20"/>
          <w:szCs w:val="20"/>
        </w:rPr>
      </w:pPr>
      <w:r w:rsidRPr="000E42D9">
        <w:rPr>
          <w:rFonts w:ascii="Century Gothic" w:hAnsi="Century Gothic"/>
          <w:sz w:val="20"/>
          <w:szCs w:val="20"/>
        </w:rPr>
        <w:t>Disrupting, or threatening to disrupt, school operations or activities (including events on the school grounds and sports team matches) </w:t>
      </w:r>
    </w:p>
    <w:p w:rsidRPr="000E42D9" w:rsidR="000E42D9" w:rsidP="006C341C" w:rsidRDefault="000E42D9" w14:paraId="146545C0" w14:textId="77777777">
      <w:pPr>
        <w:numPr>
          <w:ilvl w:val="0"/>
          <w:numId w:val="16"/>
        </w:numPr>
        <w:jc w:val="both"/>
        <w:rPr>
          <w:rFonts w:ascii="Century Gothic" w:hAnsi="Century Gothic"/>
          <w:sz w:val="20"/>
          <w:szCs w:val="20"/>
        </w:rPr>
      </w:pPr>
      <w:r w:rsidRPr="000E42D9">
        <w:rPr>
          <w:rFonts w:ascii="Century Gothic" w:hAnsi="Century Gothic"/>
          <w:sz w:val="20"/>
          <w:szCs w:val="20"/>
        </w:rPr>
        <w:t>Swearing, or using offensive language </w:t>
      </w:r>
    </w:p>
    <w:p w:rsidRPr="000E42D9" w:rsidR="000E42D9" w:rsidP="006C341C" w:rsidRDefault="000E42D9" w14:paraId="0C318AD4" w14:textId="77777777">
      <w:pPr>
        <w:numPr>
          <w:ilvl w:val="0"/>
          <w:numId w:val="17"/>
        </w:numPr>
        <w:jc w:val="both"/>
        <w:rPr>
          <w:rFonts w:ascii="Century Gothic" w:hAnsi="Century Gothic"/>
          <w:sz w:val="20"/>
          <w:szCs w:val="20"/>
        </w:rPr>
      </w:pPr>
      <w:r w:rsidRPr="000E42D9">
        <w:rPr>
          <w:rFonts w:ascii="Century Gothic" w:hAnsi="Century Gothic"/>
          <w:sz w:val="20"/>
          <w:szCs w:val="20"/>
        </w:rPr>
        <w:t>Displaying a temper, or shouting at members of staff, pupils or other parents </w:t>
      </w:r>
    </w:p>
    <w:p w:rsidRPr="000E42D9" w:rsidR="000E42D9" w:rsidP="006C341C" w:rsidRDefault="000E42D9" w14:paraId="63A7A3B5" w14:textId="77777777">
      <w:pPr>
        <w:numPr>
          <w:ilvl w:val="0"/>
          <w:numId w:val="18"/>
        </w:numPr>
        <w:jc w:val="both"/>
        <w:rPr>
          <w:rFonts w:ascii="Century Gothic" w:hAnsi="Century Gothic"/>
          <w:sz w:val="20"/>
          <w:szCs w:val="20"/>
        </w:rPr>
      </w:pPr>
      <w:r w:rsidRPr="000E42D9">
        <w:rPr>
          <w:rFonts w:ascii="Century Gothic" w:hAnsi="Century Gothic"/>
          <w:sz w:val="20"/>
          <w:szCs w:val="20"/>
        </w:rPr>
        <w:t>Damaging or destroying school property </w:t>
      </w:r>
    </w:p>
    <w:p w:rsidRPr="000E42D9" w:rsidR="000E42D9" w:rsidP="006C341C" w:rsidRDefault="000E42D9" w14:paraId="3140358A" w14:textId="77777777">
      <w:pPr>
        <w:numPr>
          <w:ilvl w:val="0"/>
          <w:numId w:val="19"/>
        </w:numPr>
        <w:jc w:val="both"/>
        <w:rPr>
          <w:rFonts w:ascii="Century Gothic" w:hAnsi="Century Gothic"/>
          <w:sz w:val="20"/>
          <w:szCs w:val="20"/>
        </w:rPr>
      </w:pPr>
      <w:r w:rsidRPr="000E42D9">
        <w:rPr>
          <w:rFonts w:ascii="Century Gothic" w:hAnsi="Century Gothic"/>
          <w:sz w:val="20"/>
          <w:szCs w:val="20"/>
        </w:rPr>
        <w:t>Sending demanding, abusive or threatening messages to a staff member of the school, including via Dojo, email or social media </w:t>
      </w:r>
    </w:p>
    <w:p w:rsidRPr="000E42D9" w:rsidR="000E42D9" w:rsidP="006C341C" w:rsidRDefault="000E42D9" w14:paraId="0752C05C" w14:textId="77777777">
      <w:pPr>
        <w:numPr>
          <w:ilvl w:val="0"/>
          <w:numId w:val="20"/>
        </w:numPr>
        <w:jc w:val="both"/>
        <w:rPr>
          <w:rFonts w:ascii="Century Gothic" w:hAnsi="Century Gothic"/>
          <w:sz w:val="20"/>
          <w:szCs w:val="20"/>
        </w:rPr>
      </w:pPr>
      <w:r w:rsidRPr="000E42D9">
        <w:rPr>
          <w:rFonts w:ascii="Century Gothic" w:hAnsi="Century Gothic"/>
          <w:sz w:val="20"/>
          <w:szCs w:val="20"/>
        </w:rPr>
        <w:t>Defamatory, offensive or derogatory comments about the school, its staff or any member of its community, on social media platforms, emails or in person </w:t>
      </w:r>
    </w:p>
    <w:p w:rsidRPr="000E42D9" w:rsidR="000E42D9" w:rsidP="006C341C" w:rsidRDefault="000E42D9" w14:paraId="0CAA3901" w14:textId="77777777">
      <w:pPr>
        <w:numPr>
          <w:ilvl w:val="0"/>
          <w:numId w:val="21"/>
        </w:numPr>
        <w:jc w:val="both"/>
        <w:rPr>
          <w:rFonts w:ascii="Century Gothic" w:hAnsi="Century Gothic"/>
          <w:sz w:val="20"/>
          <w:szCs w:val="20"/>
        </w:rPr>
      </w:pPr>
      <w:r w:rsidRPr="000E42D9">
        <w:rPr>
          <w:rFonts w:ascii="Century Gothic" w:hAnsi="Century Gothic"/>
          <w:sz w:val="20"/>
          <w:szCs w:val="20"/>
        </w:rPr>
        <w:t>Any aggressive or disrespectful behaviour (including verbally or in writing) towards any staff member. </w:t>
      </w:r>
    </w:p>
    <w:p w:rsidRPr="000E42D9" w:rsidR="000E42D9" w:rsidP="006C341C" w:rsidRDefault="000E42D9" w14:paraId="79599BF3" w14:textId="77777777">
      <w:pPr>
        <w:numPr>
          <w:ilvl w:val="0"/>
          <w:numId w:val="22"/>
        </w:numPr>
        <w:jc w:val="both"/>
        <w:rPr>
          <w:rFonts w:ascii="Century Gothic" w:hAnsi="Century Gothic"/>
          <w:sz w:val="20"/>
          <w:szCs w:val="20"/>
        </w:rPr>
      </w:pPr>
      <w:r w:rsidRPr="000E42D9">
        <w:rPr>
          <w:rFonts w:ascii="Century Gothic" w:hAnsi="Century Gothic"/>
          <w:sz w:val="20"/>
          <w:szCs w:val="20"/>
        </w:rPr>
        <w:t>Approaching other parents to discuss an incident in school (school staff are best placed to resolve such incidents appropriately)  </w:t>
      </w:r>
    </w:p>
    <w:p w:rsidRPr="000E42D9" w:rsidR="000E42D9" w:rsidP="006C341C" w:rsidRDefault="000E42D9" w14:paraId="7DC0A924" w14:textId="77777777">
      <w:pPr>
        <w:numPr>
          <w:ilvl w:val="0"/>
          <w:numId w:val="23"/>
        </w:numPr>
        <w:jc w:val="both"/>
        <w:rPr>
          <w:rFonts w:ascii="Century Gothic" w:hAnsi="Century Gothic"/>
          <w:sz w:val="20"/>
          <w:szCs w:val="20"/>
        </w:rPr>
      </w:pPr>
      <w:r w:rsidRPr="000E42D9">
        <w:rPr>
          <w:rFonts w:ascii="Century Gothic" w:hAnsi="Century Gothic"/>
          <w:sz w:val="20"/>
          <w:szCs w:val="20"/>
        </w:rPr>
        <w:t>Smoking, vaping, drinking alcohol or taking any other drugs on the school premises  </w:t>
      </w:r>
    </w:p>
    <w:p w:rsidR="000E42D9" w:rsidP="13227D4E" w:rsidRDefault="000E42D9" w14:paraId="4AAB6A76" w14:textId="2EAC380D">
      <w:pPr>
        <w:numPr>
          <w:ilvl w:val="0"/>
          <w:numId w:val="24"/>
        </w:numPr>
        <w:jc w:val="both"/>
        <w:rPr>
          <w:rFonts w:ascii="Century Gothic" w:hAnsi="Century Gothic"/>
          <w:sz w:val="20"/>
          <w:szCs w:val="20"/>
        </w:rPr>
      </w:pPr>
      <w:r w:rsidRPr="13227D4E" w:rsidR="000E42D9">
        <w:rPr>
          <w:rFonts w:ascii="Century Gothic" w:hAnsi="Century Gothic"/>
          <w:sz w:val="20"/>
          <w:szCs w:val="20"/>
        </w:rPr>
        <w:t xml:space="preserve">Bringing dogs onto the school premises </w:t>
      </w:r>
    </w:p>
    <w:p w:rsidR="000E42D9" w:rsidP="13227D4E" w:rsidRDefault="000E42D9" w14:paraId="73C2C235" w14:textId="6253AD87">
      <w:pPr>
        <w:numPr>
          <w:ilvl w:val="0"/>
          <w:numId w:val="24"/>
        </w:numPr>
        <w:jc w:val="both"/>
        <w:rPr>
          <w:rFonts w:ascii="Century Gothic" w:hAnsi="Century Gothic"/>
          <w:sz w:val="20"/>
          <w:szCs w:val="20"/>
        </w:rPr>
      </w:pPr>
      <w:r w:rsidRPr="13227D4E" w:rsidR="000E42D9">
        <w:rPr>
          <w:rFonts w:ascii="Century Gothic" w:hAnsi="Century Gothic"/>
          <w:sz w:val="20"/>
          <w:szCs w:val="20"/>
        </w:rPr>
        <w:t xml:space="preserve">Coordinated campaigns against the school, children, its </w:t>
      </w:r>
      <w:r w:rsidRPr="13227D4E" w:rsidR="000E42D9">
        <w:rPr>
          <w:rFonts w:ascii="Century Gothic" w:hAnsi="Century Gothic"/>
          <w:sz w:val="20"/>
          <w:szCs w:val="20"/>
        </w:rPr>
        <w:t>staff</w:t>
      </w:r>
      <w:r w:rsidRPr="13227D4E" w:rsidR="000E42D9">
        <w:rPr>
          <w:rFonts w:ascii="Century Gothic" w:hAnsi="Century Gothic"/>
          <w:sz w:val="20"/>
          <w:szCs w:val="20"/>
        </w:rPr>
        <w:t xml:space="preserve"> or any member of its community </w:t>
      </w:r>
    </w:p>
    <w:p w:rsidR="000E42D9" w:rsidP="000E42D9" w:rsidRDefault="000E42D9" w14:paraId="0C5AD684" w14:textId="77777777">
      <w:pPr>
        <w:ind w:left="720"/>
        <w:jc w:val="both"/>
        <w:rPr>
          <w:rFonts w:ascii="Century Gothic" w:hAnsi="Century Gothic"/>
          <w:sz w:val="20"/>
          <w:szCs w:val="20"/>
        </w:rPr>
      </w:pPr>
    </w:p>
    <w:p w:rsidR="00925066" w:rsidP="000E42D9" w:rsidRDefault="00925066" w14:paraId="5A505351" w14:textId="77777777">
      <w:pPr>
        <w:ind w:left="720"/>
        <w:jc w:val="both"/>
        <w:rPr>
          <w:rFonts w:ascii="Century Gothic" w:hAnsi="Century Gothic"/>
          <w:b/>
          <w:bCs/>
          <w:sz w:val="20"/>
          <w:szCs w:val="20"/>
        </w:rPr>
      </w:pPr>
    </w:p>
    <w:p w:rsidR="00925066" w:rsidP="000E42D9" w:rsidRDefault="00925066" w14:paraId="4D198A7A" w14:textId="77777777">
      <w:pPr>
        <w:ind w:left="720"/>
        <w:jc w:val="both"/>
        <w:rPr>
          <w:rFonts w:ascii="Century Gothic" w:hAnsi="Century Gothic"/>
          <w:b/>
          <w:bCs/>
          <w:sz w:val="20"/>
          <w:szCs w:val="20"/>
        </w:rPr>
      </w:pPr>
    </w:p>
    <w:p w:rsidRPr="000E42D9" w:rsidR="000E42D9" w:rsidP="000F1461" w:rsidRDefault="000F1461" w14:paraId="61798CB5" w14:textId="3FE86208">
      <w:pPr>
        <w:jc w:val="both"/>
        <w:rPr>
          <w:rFonts w:ascii="Century Gothic" w:hAnsi="Century Gothic"/>
          <w:b/>
          <w:bCs/>
          <w:sz w:val="20"/>
          <w:szCs w:val="20"/>
        </w:rPr>
      </w:pPr>
      <w:r>
        <w:rPr>
          <w:rFonts w:ascii="Century Gothic" w:hAnsi="Century Gothic"/>
          <w:b/>
          <w:bCs/>
          <w:sz w:val="20"/>
          <w:szCs w:val="20"/>
        </w:rPr>
        <w:lastRenderedPageBreak/>
        <w:t>B</w:t>
      </w:r>
      <w:r w:rsidRPr="000E42D9" w:rsidR="000E42D9">
        <w:rPr>
          <w:rFonts w:ascii="Century Gothic" w:hAnsi="Century Gothic"/>
          <w:b/>
          <w:bCs/>
          <w:sz w:val="20"/>
          <w:szCs w:val="20"/>
        </w:rPr>
        <w:t>reaching the code of conduct  </w:t>
      </w:r>
    </w:p>
    <w:p w:rsidRPr="000E42D9" w:rsidR="000E42D9" w:rsidP="000E42D9" w:rsidRDefault="000E42D9" w14:paraId="0F17D73F" w14:textId="77777777">
      <w:pPr>
        <w:jc w:val="both"/>
        <w:rPr>
          <w:rFonts w:ascii="Century Gothic" w:hAnsi="Century Gothic"/>
          <w:sz w:val="20"/>
          <w:szCs w:val="20"/>
        </w:rPr>
      </w:pPr>
      <w:r w:rsidRPr="000E42D9">
        <w:rPr>
          <w:rFonts w:ascii="Century Gothic" w:hAnsi="Century Gothic"/>
          <w:sz w:val="20"/>
          <w:szCs w:val="20"/>
        </w:rPr>
        <w:t>If the school suspects, or becomes aware, that a parent has breached the code of conduct, the school will gather information from those involved and speak to the parent about the incident. The school will always respond to an incident in a proportional way.  </w:t>
      </w:r>
    </w:p>
    <w:p w:rsidRPr="000E42D9" w:rsidR="000E42D9" w:rsidP="000E42D9" w:rsidRDefault="000E42D9" w14:paraId="20A9370C" w14:textId="77777777">
      <w:pPr>
        <w:jc w:val="both"/>
        <w:rPr>
          <w:rFonts w:ascii="Century Gothic" w:hAnsi="Century Gothic"/>
          <w:sz w:val="20"/>
          <w:szCs w:val="20"/>
        </w:rPr>
      </w:pPr>
      <w:r w:rsidRPr="000E42D9">
        <w:rPr>
          <w:rFonts w:ascii="Century Gothic" w:hAnsi="Century Gothic"/>
          <w:sz w:val="20"/>
          <w:szCs w:val="20"/>
        </w:rPr>
        <w:t> </w:t>
      </w:r>
    </w:p>
    <w:p w:rsidRPr="000E42D9" w:rsidR="000E42D9" w:rsidP="000E42D9" w:rsidRDefault="000E42D9" w14:paraId="16B192D1" w14:textId="77777777">
      <w:pPr>
        <w:jc w:val="both"/>
        <w:rPr>
          <w:rFonts w:ascii="Century Gothic" w:hAnsi="Century Gothic"/>
          <w:sz w:val="20"/>
          <w:szCs w:val="20"/>
        </w:rPr>
      </w:pPr>
      <w:r w:rsidRPr="000E42D9">
        <w:rPr>
          <w:rFonts w:ascii="Century Gothic" w:hAnsi="Century Gothic"/>
          <w:sz w:val="20"/>
          <w:szCs w:val="20"/>
        </w:rPr>
        <w:t>Depending on the nature of the incident, the school may then: </w:t>
      </w:r>
    </w:p>
    <w:p w:rsidRPr="000E42D9" w:rsidR="000E42D9" w:rsidP="006C341C" w:rsidRDefault="000E42D9" w14:paraId="355A0C08" w14:textId="77777777">
      <w:pPr>
        <w:numPr>
          <w:ilvl w:val="0"/>
          <w:numId w:val="26"/>
        </w:numPr>
        <w:jc w:val="both"/>
        <w:rPr>
          <w:rFonts w:ascii="Century Gothic" w:hAnsi="Century Gothic"/>
          <w:sz w:val="20"/>
          <w:szCs w:val="20"/>
        </w:rPr>
      </w:pPr>
      <w:r w:rsidRPr="000E42D9">
        <w:rPr>
          <w:rFonts w:ascii="Century Gothic" w:hAnsi="Century Gothic"/>
          <w:sz w:val="20"/>
          <w:szCs w:val="20"/>
        </w:rPr>
        <w:t>Send a warning letter to the parent  </w:t>
      </w:r>
    </w:p>
    <w:p w:rsidR="000E42D9" w:rsidP="13227D4E" w:rsidRDefault="000E42D9" w14:paraId="58768206" w14:textId="55857A08">
      <w:pPr>
        <w:pStyle w:val="Normal"/>
        <w:numPr>
          <w:ilvl w:val="0"/>
          <w:numId w:val="27"/>
        </w:numPr>
        <w:suppressLineNumbers w:val="0"/>
        <w:bidi w:val="0"/>
        <w:spacing w:before="0" w:beforeAutospacing="off" w:after="160" w:afterAutospacing="off" w:line="278" w:lineRule="auto"/>
        <w:ind w:left="720" w:right="0" w:hanging="360"/>
        <w:jc w:val="both"/>
        <w:rPr>
          <w:rFonts w:ascii="Century Gothic" w:hAnsi="Century Gothic"/>
          <w:sz w:val="20"/>
          <w:szCs w:val="20"/>
        </w:rPr>
      </w:pPr>
      <w:r w:rsidRPr="13227D4E" w:rsidR="000E42D9">
        <w:rPr>
          <w:rFonts w:ascii="Century Gothic" w:hAnsi="Century Gothic"/>
          <w:sz w:val="20"/>
          <w:szCs w:val="20"/>
        </w:rPr>
        <w:t xml:space="preserve">Invite the parent into school to meet with a senior member of staff, the headteacher or the chair of </w:t>
      </w:r>
      <w:r w:rsidRPr="13227D4E" w:rsidR="288FA25E">
        <w:rPr>
          <w:rFonts w:ascii="Century Gothic" w:hAnsi="Century Gothic"/>
          <w:sz w:val="20"/>
          <w:szCs w:val="20"/>
        </w:rPr>
        <w:t>LGB</w:t>
      </w:r>
    </w:p>
    <w:p w:rsidRPr="000E42D9" w:rsidR="000E42D9" w:rsidP="006C341C" w:rsidRDefault="000E42D9" w14:paraId="556212AA" w14:textId="77777777">
      <w:pPr>
        <w:numPr>
          <w:ilvl w:val="0"/>
          <w:numId w:val="28"/>
        </w:numPr>
        <w:jc w:val="both"/>
        <w:rPr>
          <w:rFonts w:ascii="Century Gothic" w:hAnsi="Century Gothic"/>
          <w:sz w:val="20"/>
          <w:szCs w:val="20"/>
        </w:rPr>
      </w:pPr>
      <w:r w:rsidRPr="000E42D9">
        <w:rPr>
          <w:rFonts w:ascii="Century Gothic" w:hAnsi="Century Gothic"/>
          <w:sz w:val="20"/>
          <w:szCs w:val="20"/>
        </w:rPr>
        <w:t>Contact the appropriate authorities (in cases of criminal behaviour) </w:t>
      </w:r>
    </w:p>
    <w:p w:rsidRPr="000E42D9" w:rsidR="000E42D9" w:rsidP="006C341C" w:rsidRDefault="000E42D9" w14:paraId="2E72E77D" w14:textId="4241E8CE">
      <w:pPr>
        <w:numPr>
          <w:ilvl w:val="0"/>
          <w:numId w:val="29"/>
        </w:numPr>
        <w:jc w:val="both"/>
        <w:rPr>
          <w:rFonts w:ascii="Century Gothic" w:hAnsi="Century Gothic"/>
          <w:sz w:val="20"/>
          <w:szCs w:val="20"/>
        </w:rPr>
      </w:pPr>
      <w:r w:rsidRPr="05710DB1" w:rsidR="2E84B7E0">
        <w:rPr>
          <w:rFonts w:ascii="Century Gothic" w:hAnsi="Century Gothic"/>
          <w:sz w:val="20"/>
          <w:szCs w:val="20"/>
        </w:rPr>
        <w:t>Seek</w:t>
      </w:r>
      <w:r w:rsidRPr="05710DB1" w:rsidR="344CCB12">
        <w:rPr>
          <w:rFonts w:ascii="Century Gothic" w:hAnsi="Century Gothic"/>
          <w:sz w:val="20"/>
          <w:szCs w:val="20"/>
        </w:rPr>
        <w:t xml:space="preserve"> legal</w:t>
      </w:r>
      <w:r w:rsidRPr="05710DB1" w:rsidR="07B62443">
        <w:rPr>
          <w:rFonts w:ascii="Century Gothic" w:hAnsi="Century Gothic"/>
          <w:sz w:val="20"/>
          <w:szCs w:val="20"/>
        </w:rPr>
        <w:t xml:space="preserve"> </w:t>
      </w:r>
      <w:r w:rsidRPr="05710DB1" w:rsidR="2E84B7E0">
        <w:rPr>
          <w:rFonts w:ascii="Century Gothic" w:hAnsi="Century Gothic"/>
          <w:sz w:val="20"/>
          <w:szCs w:val="20"/>
        </w:rPr>
        <w:t xml:space="preserve">advice </w:t>
      </w:r>
      <w:r w:rsidRPr="05710DB1" w:rsidR="2E84B7E0">
        <w:rPr>
          <w:rFonts w:ascii="Century Gothic" w:hAnsi="Century Gothic"/>
          <w:sz w:val="20"/>
          <w:szCs w:val="20"/>
        </w:rPr>
        <w:t>regard</w:t>
      </w:r>
      <w:r w:rsidRPr="05710DB1" w:rsidR="2E84B7E0">
        <w:rPr>
          <w:rFonts w:ascii="Century Gothic" w:hAnsi="Century Gothic"/>
          <w:sz w:val="20"/>
          <w:szCs w:val="20"/>
        </w:rPr>
        <w:t>ing</w:t>
      </w:r>
      <w:r w:rsidRPr="05710DB1" w:rsidR="2E84B7E0">
        <w:rPr>
          <w:rFonts w:ascii="Century Gothic" w:hAnsi="Century Gothic"/>
          <w:sz w:val="20"/>
          <w:szCs w:val="20"/>
        </w:rPr>
        <w:t xml:space="preserve"> further action (in cases of conduct that may be libellous or slanderous) </w:t>
      </w:r>
    </w:p>
    <w:p w:rsidRPr="000E42D9" w:rsidR="000E42D9" w:rsidP="006C341C" w:rsidRDefault="000E42D9" w14:paraId="09277730" w14:textId="77777777">
      <w:pPr>
        <w:numPr>
          <w:ilvl w:val="0"/>
          <w:numId w:val="30"/>
        </w:numPr>
        <w:jc w:val="both"/>
        <w:rPr>
          <w:rFonts w:ascii="Century Gothic" w:hAnsi="Century Gothic"/>
          <w:sz w:val="20"/>
          <w:szCs w:val="20"/>
        </w:rPr>
      </w:pPr>
      <w:r w:rsidRPr="000E42D9">
        <w:rPr>
          <w:rFonts w:ascii="Century Gothic" w:hAnsi="Century Gothic"/>
          <w:sz w:val="20"/>
          <w:szCs w:val="20"/>
        </w:rPr>
        <w:t>Ban the parent from the school site </w:t>
      </w:r>
    </w:p>
    <w:p w:rsidR="000E42D9" w:rsidP="000E42D9" w:rsidRDefault="000E42D9" w14:paraId="4A141892" w14:textId="07A0480E">
      <w:pPr>
        <w:jc w:val="both"/>
        <w:rPr>
          <w:rFonts w:ascii="Century Gothic" w:hAnsi="Century Gothic"/>
          <w:sz w:val="20"/>
          <w:szCs w:val="20"/>
        </w:rPr>
      </w:pPr>
      <w:r w:rsidRPr="1485A126" w:rsidR="000E42D9">
        <w:rPr>
          <w:rFonts w:ascii="Century Gothic" w:hAnsi="Century Gothic"/>
          <w:sz w:val="20"/>
          <w:szCs w:val="20"/>
        </w:rPr>
        <w:t xml:space="preserve">The headteacher will consult the </w:t>
      </w:r>
      <w:r w:rsidRPr="1485A126" w:rsidR="000E42D9">
        <w:rPr>
          <w:rFonts w:ascii="Century Gothic" w:hAnsi="Century Gothic"/>
          <w:sz w:val="20"/>
          <w:szCs w:val="20"/>
        </w:rPr>
        <w:t>chair</w:t>
      </w:r>
      <w:r w:rsidRPr="1485A126" w:rsidR="674D148D">
        <w:rPr>
          <w:rFonts w:ascii="Century Gothic" w:hAnsi="Century Gothic"/>
          <w:sz w:val="20"/>
          <w:szCs w:val="20"/>
        </w:rPr>
        <w:t xml:space="preserve"> of the Local Governing </w:t>
      </w:r>
      <w:r w:rsidRPr="1485A126" w:rsidR="2048B32C">
        <w:rPr>
          <w:rFonts w:ascii="Century Gothic" w:hAnsi="Century Gothic"/>
          <w:sz w:val="20"/>
          <w:szCs w:val="20"/>
        </w:rPr>
        <w:t>Board before</w:t>
      </w:r>
      <w:r w:rsidRPr="1485A126" w:rsidR="000E42D9">
        <w:rPr>
          <w:rFonts w:ascii="Century Gothic" w:hAnsi="Century Gothic"/>
          <w:sz w:val="20"/>
          <w:szCs w:val="20"/>
        </w:rPr>
        <w:t xml:space="preserve"> banning a parent from the school site. </w:t>
      </w:r>
    </w:p>
    <w:p w:rsidR="009B4371" w:rsidP="000E42D9" w:rsidRDefault="009B4371" w14:paraId="484DFFC9" w14:textId="77777777">
      <w:pPr>
        <w:jc w:val="both"/>
        <w:rPr>
          <w:rFonts w:ascii="Century Gothic" w:hAnsi="Century Gothic"/>
          <w:sz w:val="20"/>
          <w:szCs w:val="20"/>
        </w:rPr>
      </w:pPr>
    </w:p>
    <w:p w:rsidRPr="009B4371" w:rsidR="009B4371" w:rsidP="009B4371" w:rsidRDefault="009B4371" w14:paraId="228B85B4" w14:textId="77777777">
      <w:pPr>
        <w:jc w:val="both"/>
        <w:rPr>
          <w:rFonts w:ascii="Century Gothic" w:hAnsi="Century Gothic"/>
          <w:b/>
          <w:bCs/>
          <w:sz w:val="20"/>
          <w:szCs w:val="20"/>
        </w:rPr>
      </w:pPr>
      <w:r w:rsidRPr="009B4371">
        <w:rPr>
          <w:rFonts w:ascii="Century Gothic" w:hAnsi="Century Gothic"/>
          <w:b/>
          <w:bCs/>
          <w:sz w:val="20"/>
          <w:szCs w:val="20"/>
        </w:rPr>
        <w:t>Links with other Policies  </w:t>
      </w:r>
    </w:p>
    <w:p w:rsidRPr="009B4371" w:rsidR="009B4371" w:rsidP="009B4371" w:rsidRDefault="009B4371" w14:paraId="5D951072" w14:textId="77777777">
      <w:pPr>
        <w:jc w:val="both"/>
        <w:rPr>
          <w:rFonts w:ascii="Century Gothic" w:hAnsi="Century Gothic"/>
          <w:sz w:val="20"/>
          <w:szCs w:val="20"/>
        </w:rPr>
      </w:pPr>
      <w:r w:rsidRPr="009B4371">
        <w:rPr>
          <w:rFonts w:ascii="Century Gothic" w:hAnsi="Century Gothic"/>
          <w:sz w:val="20"/>
          <w:szCs w:val="20"/>
        </w:rPr>
        <w:t>The Parent Code of Conduct is linked to:  </w:t>
      </w:r>
    </w:p>
    <w:p w:rsidRPr="009B4371" w:rsidR="009B4371" w:rsidP="006C341C" w:rsidRDefault="009B4371" w14:paraId="62155B10" w14:textId="77777777">
      <w:pPr>
        <w:numPr>
          <w:ilvl w:val="0"/>
          <w:numId w:val="31"/>
        </w:numPr>
        <w:jc w:val="both"/>
        <w:rPr>
          <w:rFonts w:ascii="Century Gothic" w:hAnsi="Century Gothic"/>
          <w:sz w:val="20"/>
          <w:szCs w:val="20"/>
        </w:rPr>
      </w:pPr>
      <w:r w:rsidRPr="009B4371">
        <w:rPr>
          <w:rFonts w:ascii="Century Gothic" w:hAnsi="Century Gothic"/>
          <w:sz w:val="20"/>
          <w:szCs w:val="20"/>
        </w:rPr>
        <w:t>Complaints Procedure </w:t>
      </w:r>
    </w:p>
    <w:p w:rsidRPr="009B4371" w:rsidR="009B4371" w:rsidP="006C341C" w:rsidRDefault="009B4371" w14:paraId="5FAC8673" w14:textId="77777777">
      <w:pPr>
        <w:numPr>
          <w:ilvl w:val="0"/>
          <w:numId w:val="32"/>
        </w:numPr>
        <w:jc w:val="both"/>
        <w:rPr>
          <w:rFonts w:ascii="Century Gothic" w:hAnsi="Century Gothic"/>
          <w:sz w:val="20"/>
          <w:szCs w:val="20"/>
        </w:rPr>
      </w:pPr>
      <w:r w:rsidRPr="009B4371">
        <w:rPr>
          <w:rFonts w:ascii="Century Gothic" w:hAnsi="Century Gothic"/>
          <w:sz w:val="20"/>
          <w:szCs w:val="20"/>
        </w:rPr>
        <w:t>Equality Information and Objectives </w:t>
      </w:r>
    </w:p>
    <w:p w:rsidRPr="009B4371" w:rsidR="009B4371" w:rsidP="006C341C" w:rsidRDefault="009B4371" w14:paraId="78AED452" w14:textId="77777777">
      <w:pPr>
        <w:numPr>
          <w:ilvl w:val="0"/>
          <w:numId w:val="33"/>
        </w:numPr>
        <w:jc w:val="both"/>
        <w:rPr>
          <w:rFonts w:ascii="Century Gothic" w:hAnsi="Century Gothic"/>
          <w:sz w:val="20"/>
          <w:szCs w:val="20"/>
        </w:rPr>
      </w:pPr>
      <w:r w:rsidRPr="009B4371">
        <w:rPr>
          <w:rFonts w:ascii="Century Gothic" w:hAnsi="Century Gothic"/>
          <w:sz w:val="20"/>
          <w:szCs w:val="20"/>
          <w:lang w:val="en-US"/>
        </w:rPr>
        <w:t xml:space="preserve">The </w:t>
      </w:r>
      <w:hyperlink w:tgtFrame="_blank" w:history="1" r:id="rId10">
        <w:r w:rsidRPr="009B4371">
          <w:rPr>
            <w:rStyle w:val="Hyperlink"/>
            <w:rFonts w:ascii="Century Gothic" w:hAnsi="Century Gothic"/>
            <w:sz w:val="20"/>
            <w:szCs w:val="20"/>
            <w:lang w:val="en-US"/>
          </w:rPr>
          <w:t>Equality Act 2010</w:t>
        </w:r>
      </w:hyperlink>
      <w:r w:rsidRPr="009B4371">
        <w:rPr>
          <w:rFonts w:ascii="Century Gothic" w:hAnsi="Century Gothic"/>
          <w:sz w:val="20"/>
          <w:szCs w:val="20"/>
        </w:rPr>
        <w:t> </w:t>
      </w:r>
    </w:p>
    <w:p w:rsidRPr="009B4371" w:rsidR="009B4371" w:rsidP="006C341C" w:rsidRDefault="009B4371" w14:paraId="6614593B" w14:textId="77777777">
      <w:pPr>
        <w:numPr>
          <w:ilvl w:val="0"/>
          <w:numId w:val="34"/>
        </w:numPr>
        <w:jc w:val="both"/>
        <w:rPr>
          <w:rFonts w:ascii="Century Gothic" w:hAnsi="Century Gothic"/>
          <w:sz w:val="20"/>
          <w:szCs w:val="20"/>
        </w:rPr>
      </w:pPr>
      <w:r w:rsidRPr="009B4371">
        <w:rPr>
          <w:rFonts w:ascii="Century Gothic" w:hAnsi="Century Gothic"/>
          <w:sz w:val="20"/>
          <w:szCs w:val="20"/>
          <w:lang w:val="en-US"/>
        </w:rPr>
        <w:t xml:space="preserve">The </w:t>
      </w:r>
      <w:hyperlink w:tgtFrame="_blank" w:history="1" r:id="rId11">
        <w:r w:rsidRPr="009B4371">
          <w:rPr>
            <w:rStyle w:val="Hyperlink"/>
            <w:rFonts w:ascii="Century Gothic" w:hAnsi="Century Gothic"/>
            <w:sz w:val="20"/>
            <w:szCs w:val="20"/>
            <w:lang w:val="en-US"/>
          </w:rPr>
          <w:t>Equality Act 2010 and schools</w:t>
        </w:r>
      </w:hyperlink>
      <w:r w:rsidRPr="009B4371">
        <w:rPr>
          <w:rFonts w:ascii="Century Gothic" w:hAnsi="Century Gothic"/>
          <w:sz w:val="20"/>
          <w:szCs w:val="20"/>
        </w:rPr>
        <w:t> </w:t>
      </w:r>
    </w:p>
    <w:p w:rsidRPr="009B4371" w:rsidR="009B4371" w:rsidP="006C341C" w:rsidRDefault="009B4371" w14:paraId="35B0079F" w14:textId="77777777">
      <w:pPr>
        <w:numPr>
          <w:ilvl w:val="0"/>
          <w:numId w:val="35"/>
        </w:numPr>
        <w:jc w:val="both"/>
        <w:rPr>
          <w:rFonts w:ascii="Century Gothic" w:hAnsi="Century Gothic"/>
          <w:sz w:val="20"/>
          <w:szCs w:val="20"/>
        </w:rPr>
      </w:pPr>
      <w:r w:rsidRPr="009B4371">
        <w:rPr>
          <w:rFonts w:ascii="Century Gothic" w:hAnsi="Century Gothic"/>
          <w:b/>
          <w:bCs/>
          <w:sz w:val="20"/>
          <w:szCs w:val="20"/>
          <w:lang w:val="en-US"/>
        </w:rPr>
        <w:t>Section 547 Criminal Offence statement Controlling access</w:t>
      </w:r>
      <w:r w:rsidRPr="009B4371">
        <w:rPr>
          <w:rFonts w:ascii="Century Gothic" w:hAnsi="Century Gothic"/>
          <w:sz w:val="20"/>
          <w:szCs w:val="20"/>
        </w:rPr>
        <w:t> </w:t>
      </w:r>
    </w:p>
    <w:p w:rsidRPr="009B4371" w:rsidR="009B4371" w:rsidP="006C341C" w:rsidRDefault="009B4371" w14:paraId="3D213AC6" w14:textId="77777777">
      <w:pPr>
        <w:numPr>
          <w:ilvl w:val="0"/>
          <w:numId w:val="36"/>
        </w:numPr>
        <w:jc w:val="both"/>
        <w:rPr>
          <w:rFonts w:ascii="Century Gothic" w:hAnsi="Century Gothic"/>
          <w:sz w:val="20"/>
          <w:szCs w:val="20"/>
        </w:rPr>
      </w:pPr>
      <w:r w:rsidRPr="13227D4E" w:rsidR="009B4371">
        <w:rPr>
          <w:rFonts w:ascii="Century Gothic" w:hAnsi="Century Gothic"/>
          <w:b w:val="1"/>
          <w:bCs w:val="1"/>
          <w:sz w:val="20"/>
          <w:szCs w:val="20"/>
          <w:lang w:val="en-US"/>
        </w:rPr>
        <w:t>Section 206 Education Act 2002 (This could result in a fine of £500)</w:t>
      </w:r>
      <w:r w:rsidRPr="13227D4E" w:rsidR="009B4371">
        <w:rPr>
          <w:rFonts w:ascii="Century Gothic" w:hAnsi="Century Gothic"/>
          <w:sz w:val="20"/>
          <w:szCs w:val="20"/>
        </w:rPr>
        <w:t> </w:t>
      </w:r>
    </w:p>
    <w:p w:rsidRPr="000E42D9" w:rsidR="009B4371" w:rsidP="13227D4E" w:rsidRDefault="009B4371" w14:paraId="35FE3790" w14:textId="7DE21DD0">
      <w:pPr>
        <w:jc w:val="both"/>
        <w:rPr>
          <w:rFonts w:ascii="Century Gothic" w:hAnsi="Century Gothic"/>
          <w:sz w:val="20"/>
          <w:szCs w:val="20"/>
        </w:rPr>
      </w:pPr>
    </w:p>
    <w:p w:rsidRPr="000E42D9" w:rsidR="009B4371" w:rsidP="13227D4E" w:rsidRDefault="009B4371" w14:paraId="0526D78B" w14:textId="24AD3189">
      <w:pPr>
        <w:jc w:val="both"/>
        <w:rPr>
          <w:rFonts w:ascii="Century Gothic" w:hAnsi="Century Gothic"/>
          <w:sz w:val="20"/>
          <w:szCs w:val="20"/>
        </w:rPr>
      </w:pPr>
    </w:p>
    <w:p w:rsidRPr="000E42D9" w:rsidR="009B4371" w:rsidP="13227D4E" w:rsidRDefault="009B4371" w14:paraId="7C9047EB" w14:textId="67CDAE3A">
      <w:pPr>
        <w:jc w:val="both"/>
        <w:rPr>
          <w:rFonts w:ascii="Century Gothic" w:hAnsi="Century Gothic"/>
          <w:sz w:val="20"/>
          <w:szCs w:val="20"/>
        </w:rPr>
      </w:pPr>
    </w:p>
    <w:p w:rsidRPr="000E42D9" w:rsidR="009B4371" w:rsidP="13227D4E" w:rsidRDefault="009B4371" w14:paraId="40990E68" w14:textId="30CD019C">
      <w:pPr>
        <w:jc w:val="both"/>
        <w:rPr>
          <w:rFonts w:ascii="Century Gothic" w:hAnsi="Century Gothic"/>
          <w:sz w:val="20"/>
          <w:szCs w:val="20"/>
        </w:rPr>
      </w:pPr>
    </w:p>
    <w:p w:rsidRPr="000E42D9" w:rsidR="009B4371" w:rsidP="13227D4E" w:rsidRDefault="009B4371" w14:paraId="61E3FBEF" w14:textId="176CD2EC">
      <w:pPr>
        <w:jc w:val="both"/>
        <w:rPr>
          <w:rFonts w:ascii="Century Gothic" w:hAnsi="Century Gothic"/>
          <w:sz w:val="20"/>
          <w:szCs w:val="20"/>
        </w:rPr>
      </w:pPr>
    </w:p>
    <w:p w:rsidRPr="000E42D9" w:rsidR="009B4371" w:rsidP="13227D4E" w:rsidRDefault="009B4371" w14:paraId="21FCE7A3" w14:textId="0F0DFD97">
      <w:pPr>
        <w:jc w:val="both"/>
        <w:rPr>
          <w:rFonts w:ascii="Century Gothic" w:hAnsi="Century Gothic"/>
          <w:sz w:val="20"/>
          <w:szCs w:val="20"/>
        </w:rPr>
      </w:pPr>
    </w:p>
    <w:p w:rsidRPr="000E42D9" w:rsidR="009B4371" w:rsidP="13227D4E" w:rsidRDefault="009B4371" w14:paraId="3DA3D6ED" w14:textId="30E917A6">
      <w:pPr>
        <w:jc w:val="both"/>
        <w:rPr>
          <w:rFonts w:ascii="Century Gothic" w:hAnsi="Century Gothic"/>
          <w:sz w:val="20"/>
          <w:szCs w:val="20"/>
        </w:rPr>
      </w:pPr>
    </w:p>
    <w:p w:rsidR="211EF220" w:rsidP="211EF220" w:rsidRDefault="211EF220" w14:paraId="53D342A5" w14:textId="4F837AEA">
      <w:pPr>
        <w:jc w:val="both"/>
        <w:rPr>
          <w:rFonts w:ascii="Century Gothic" w:hAnsi="Century Gothic"/>
          <w:sz w:val="20"/>
          <w:szCs w:val="20"/>
        </w:rPr>
      </w:pPr>
    </w:p>
    <w:p w:rsidR="211EF220" w:rsidP="211EF220" w:rsidRDefault="211EF220" w14:paraId="07C0E9A8" w14:textId="2160CD17">
      <w:pPr>
        <w:jc w:val="both"/>
        <w:rPr>
          <w:rFonts w:ascii="Century Gothic" w:hAnsi="Century Gothic"/>
          <w:sz w:val="20"/>
          <w:szCs w:val="20"/>
        </w:rPr>
      </w:pPr>
    </w:p>
    <w:p w:rsidRPr="000E42D9" w:rsidR="009B4371" w:rsidP="13227D4E" w:rsidRDefault="009B4371" w14:paraId="7F79D2C0" w14:textId="7E39CB20">
      <w:pPr>
        <w:jc w:val="both"/>
        <w:rPr>
          <w:rFonts w:ascii="Century Gothic" w:hAnsi="Century Gothic"/>
          <w:sz w:val="20"/>
          <w:szCs w:val="20"/>
        </w:rPr>
      </w:pPr>
    </w:p>
    <w:p w:rsidRPr="000E42D9" w:rsidR="009B4371" w:rsidP="13227D4E" w:rsidRDefault="009B4371" w14:paraId="70175A09" w14:textId="6B8719D5">
      <w:pPr>
        <w:pStyle w:val="Normal"/>
        <w:jc w:val="center"/>
        <w:rPr>
          <w:rFonts w:ascii="Century Gothic" w:hAnsi="Century Gothic" w:eastAsia="Century Gothic" w:cs="Century Gothic"/>
          <w:b w:val="1"/>
          <w:bCs w:val="1"/>
          <w:sz w:val="20"/>
          <w:szCs w:val="20"/>
        </w:rPr>
      </w:pPr>
      <w:r w:rsidRPr="13227D4E" w:rsidR="23C0A59C">
        <w:rPr>
          <w:rFonts w:ascii="Century Gothic" w:hAnsi="Century Gothic" w:eastAsia="Century Gothic" w:cs="Century Gothic"/>
          <w:b w:val="1"/>
          <w:bCs w:val="1"/>
          <w:sz w:val="20"/>
          <w:szCs w:val="20"/>
        </w:rPr>
        <w:t>Appendix 1</w:t>
      </w:r>
    </w:p>
    <w:p w:rsidRPr="000E42D9" w:rsidR="009B4371" w:rsidP="1485A126" w:rsidRDefault="009B4371" w14:paraId="2D359158" w14:textId="0D7B4346">
      <w:pPr>
        <w:pStyle w:val="Normal"/>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1485A126" w:rsidR="23C0A59C">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 xml:space="preserve">Banning Parents and Other Visitors </w:t>
      </w:r>
      <w:r w:rsidRPr="1485A126" w:rsidR="0C12188F">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from</w:t>
      </w:r>
      <w:r w:rsidRPr="1485A126" w:rsidR="23C0A59C">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20"/>
          <w:szCs w:val="20"/>
          <w:u w:val="single"/>
          <w:lang w:val="en-GB"/>
        </w:rPr>
        <w:t xml:space="preserve"> School Premises</w:t>
      </w:r>
    </w:p>
    <w:p w:rsidRPr="000E42D9" w:rsidR="009B4371" w:rsidP="3F332E31" w:rsidRDefault="009B4371" w14:paraId="7F123F83" w14:textId="7381490C">
      <w:pPr>
        <w:tabs>
          <w:tab w:val="num" w:leader="none" w:pos="567"/>
        </w:tabs>
        <w:spacing w:after="0" w:afterAutospacing="off" w:line="240" w:lineRule="auto"/>
        <w:ind w:left="567" w:hanging="567"/>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Pr="000E42D9" w:rsidR="009B4371" w:rsidP="3F332E31" w:rsidRDefault="009B4371" w14:paraId="57840AFA" w14:textId="1C5CAAAF">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3C0A59C">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Section 206 of the Education Act 2002 makes it a criminal offence punishable with a fine of up to £500 for a person to trespass on school premises and cause a nuisance or disturbance.</w:t>
      </w:r>
    </w:p>
    <w:p w:rsidRPr="000E42D9" w:rsidR="009B4371" w:rsidP="3F332E31" w:rsidRDefault="009B4371" w14:paraId="23361C61" w14:textId="24561439">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Pr="000E42D9" w:rsidR="009B4371" w:rsidP="3F332E31" w:rsidRDefault="009B4371" w14:paraId="06A9A0AC" w14:textId="4E02FC9A">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3C0A59C">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Parents and some other visitors normally have implied permission to be on school premises at certain times and for certain purposes and they will not therefore be trespassers unless the implied permission is withdrawn.</w:t>
      </w:r>
    </w:p>
    <w:p w:rsidRPr="000E42D9" w:rsidR="009B4371" w:rsidP="3F332E31" w:rsidRDefault="009B4371" w14:paraId="3D835157" w14:textId="3A6E58AB">
      <w:pPr>
        <w:tabs>
          <w:tab w:val="num" w:leader="none" w:pos="567"/>
        </w:tabs>
        <w:spacing w:after="0" w:afterAutospacing="off" w:line="240" w:lineRule="auto"/>
        <w:ind w:left="567" w:hanging="567"/>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Pr="000E42D9" w:rsidR="009B4371" w:rsidP="05710DB1" w:rsidRDefault="009B4371" w14:paraId="27CE40EB" w14:textId="36CFACFC">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If a parent or other person behaves unreasonably on school premises a letter should be sent to them withdrawing the implied permission for them to be there. Model letters are set out in Appendix 2. The </w:t>
      </w: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initial</w:t>
      </w: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letter should be sent by the headteacher unless he or she has been personally involved in an incident and would prefer the letter to be sent by the </w:t>
      </w:r>
      <w:r w:rsidRPr="05710DB1" w:rsidR="2691306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LGB </w:t>
      </w:r>
      <w:r w:rsidRPr="05710DB1" w:rsidR="2691306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Chair</w:t>
      </w: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on behalf of the school.</w:t>
      </w:r>
    </w:p>
    <w:p w:rsidRPr="000E42D9" w:rsidR="009B4371" w:rsidP="270220DE" w:rsidRDefault="009B4371" w14:paraId="665DC455" w14:textId="1AC2B70E">
      <w:pPr>
        <w:tabs>
          <w:tab w:val="num" w:leader="none" w:pos="567"/>
        </w:tabs>
        <w:spacing w:after="0" w:afterAutospacing="off" w:line="240" w:lineRule="auto"/>
        <w:ind w:left="567" w:hanging="567"/>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Pr="000E42D9" w:rsidR="009B4371" w:rsidP="05710DB1" w:rsidRDefault="009B4371" w14:paraId="741D4F7B" w14:textId="42B7DF83">
      <w:pPr>
        <w:pStyle w:val="Normal"/>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If a person who has been banned </w:t>
      </w: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subsequently</w:t>
      </w: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trespasses and causes a nuisance or disturbance the matter should be referred to</w:t>
      </w:r>
      <w:r w:rsidRPr="05710DB1" w:rsidR="6171EBE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w:t>
      </w:r>
      <w:r w:rsidRPr="05710DB1" w:rsidR="5E5D9380">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the Police</w:t>
      </w:r>
      <w:r w:rsidRPr="05710DB1" w:rsidR="7A240EE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p>
    <w:p w:rsidR="13227D4E" w:rsidP="3F332E31" w:rsidRDefault="13227D4E" w14:paraId="70B417D8" w14:textId="28604BD8">
      <w:pPr>
        <w:pStyle w:val="Normal"/>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5A89EC77" w:rsidP="05710DB1" w:rsidRDefault="5A89EC77" w14:paraId="2F7418A3" w14:textId="3FBE00C8">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highlight w:val="yellow"/>
          <w:lang w:val="en-GB"/>
        </w:rPr>
      </w:pPr>
      <w:r w:rsidRPr="05710DB1" w:rsidR="14DCBB5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Further breaches may lead to prosecution of the person concerned </w:t>
      </w:r>
      <w:r w:rsidRPr="05710DB1" w:rsidR="56F661D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by the</w:t>
      </w:r>
      <w:r w:rsidRPr="05710DB1" w:rsidR="14DCBB5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w:t>
      </w:r>
      <w:r w:rsidRPr="05710DB1" w:rsidR="5B45D8F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Police.</w:t>
      </w:r>
      <w:r w:rsidRPr="05710DB1" w:rsidR="14DCBB5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w:t>
      </w:r>
      <w:r w:rsidRPr="05710DB1" w:rsidR="14DCBB5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such action must be authorised by the governing body.</w:t>
      </w:r>
    </w:p>
    <w:p w:rsidR="13227D4E" w:rsidP="3F332E31" w:rsidRDefault="13227D4E" w14:paraId="33703060" w14:textId="5CE436E4">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5A89EC77" w:rsidP="05710DB1" w:rsidRDefault="5A89EC77" w14:paraId="22A0DB9A" w14:textId="6FF82F5E">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05710DB1" w:rsidR="5A89EC7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It is important throughout this process that full records are kept of each incident, including details of any person(s) who </w:t>
      </w:r>
      <w:r w:rsidRPr="05710DB1" w:rsidR="5A89EC7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witnessed</w:t>
      </w:r>
      <w:r w:rsidRPr="05710DB1" w:rsidR="5A89EC7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the behaviour of the trespasser(s) since evidence will need to be provided to the Court</w:t>
      </w:r>
      <w:r w:rsidRPr="05710DB1" w:rsidR="014E5329">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r w:rsidRPr="05710DB1" w:rsidR="5A89EC77">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w:t>
      </w:r>
    </w:p>
    <w:p w:rsidR="05710DB1" w:rsidP="05710DB1" w:rsidRDefault="05710DB1" w14:paraId="7F8FA2F4" w14:textId="2A4BE509">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05710DB1" w:rsidRDefault="13227D4E" w14:paraId="04BE376C" w14:textId="51FA6824">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highlight w:val="yellow"/>
          <w:lang w:val="en-GB"/>
        </w:rPr>
      </w:pPr>
      <w:r w:rsidRPr="05710DB1" w:rsidR="14DCBB5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Anyone who is dissatisfied with the ban and wishes to object against it should be referred to </w:t>
      </w:r>
      <w:r w:rsidRPr="05710DB1" w:rsidR="003823D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the Complaints</w:t>
      </w:r>
      <w:r w:rsidRPr="05710DB1" w:rsidR="14DCBB5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Procedure for Parents and Others. </w:t>
      </w:r>
    </w:p>
    <w:p w:rsidR="13227D4E" w:rsidP="13227D4E" w:rsidRDefault="13227D4E" w14:paraId="61B32685" w14:textId="641A1578">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highlight w:val="yellow"/>
          <w:lang w:val="en-GB"/>
        </w:rPr>
      </w:pPr>
    </w:p>
    <w:p w:rsidR="13227D4E" w:rsidP="13227D4E" w:rsidRDefault="13227D4E" w14:paraId="60FB7391" w14:textId="123D6D8C">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highlight w:val="yellow"/>
          <w:lang w:val="en-GB"/>
        </w:rPr>
      </w:pPr>
    </w:p>
    <w:p w:rsidR="13227D4E" w:rsidP="13227D4E" w:rsidRDefault="13227D4E" w14:paraId="3892D91C" w14:textId="12944206">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highlight w:val="yellow"/>
          <w:lang w:val="en-GB"/>
        </w:rPr>
      </w:pPr>
    </w:p>
    <w:p w:rsidR="13227D4E" w:rsidP="13227D4E" w:rsidRDefault="13227D4E" w14:paraId="04152B0E" w14:textId="0552DCC9">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highlight w:val="yellow"/>
          <w:lang w:val="en-GB"/>
        </w:rPr>
      </w:pPr>
    </w:p>
    <w:p w:rsidR="13227D4E" w:rsidP="13227D4E" w:rsidRDefault="13227D4E" w14:paraId="73F5DABE" w14:textId="441CBB63">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61C793F9" w14:textId="1DDDA3C2">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117D72C7" w14:textId="703EB700">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763279BE" w14:textId="20162471">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50E953E4" w14:textId="044A2931">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5ED648C6" w14:textId="4A7F1B09">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42DF082D" w14:textId="47E49554">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05710DB1" w:rsidRDefault="13227D4E" w14:paraId="0F32538C" w14:textId="3960DC98">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05710DB1" w:rsidP="05710DB1" w:rsidRDefault="05710DB1" w14:paraId="746671B5" w14:textId="67D68F48">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3F332E31" w:rsidRDefault="13227D4E" w14:paraId="7264AE8E" w14:textId="05390871">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211EF220" w:rsidRDefault="13227D4E" w14:paraId="3549D625" w14:textId="77798F1E">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11EF220" w:rsidP="211EF220" w:rsidRDefault="211EF220" w14:paraId="71C7783E" w14:textId="292822DB">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11EF220" w:rsidP="211EF220" w:rsidRDefault="211EF220" w14:paraId="21FEB540" w14:textId="22E86720">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11EF220" w:rsidP="211EF220" w:rsidRDefault="211EF220" w14:paraId="6B2C7872" w14:textId="234FE446">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3F332E31" w:rsidP="3F332E31" w:rsidRDefault="3F332E31" w14:paraId="46709C46" w14:textId="64A01711">
      <w:pPr>
        <w:pStyle w:val="Normal"/>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13227D4E" w:rsidRDefault="256273BA" w14:paraId="40A2109A" w14:textId="574F3850">
      <w:pPr>
        <w:pStyle w:val="Normal"/>
        <w:jc w:val="center"/>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pPr>
      <w:r w:rsidRPr="13227D4E" w:rsidR="256273BA">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t>Appendix 2 Example Letters</w:t>
      </w:r>
    </w:p>
    <w:p w:rsidR="13227D4E" w:rsidP="13227D4E" w:rsidRDefault="13227D4E" w14:paraId="60CA2C15" w14:textId="7FD0CCDF">
      <w:pPr>
        <w:pStyle w:val="Normal"/>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13227D4E" w:rsidRDefault="256273BA" w14:paraId="77751E03" w14:textId="2C437472">
      <w:pPr>
        <w:pStyle w:val="Heading4"/>
        <w:keepNext w:val="1"/>
        <w:jc w:val="left"/>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pPr>
      <w:r w:rsidRPr="50621551" w:rsidR="256273BA">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t>RECORDED DELIVERY</w:t>
      </w:r>
    </w:p>
    <w:p w:rsidR="397CD7B0" w:rsidP="50621551" w:rsidRDefault="397CD7B0" w14:paraId="2787D7CA" w14:textId="09C057D0">
      <w:pPr>
        <w:pStyle w:val="Normal"/>
        <w:keepNext w:val="1"/>
        <w:jc w:val="right"/>
      </w:pPr>
      <w:r w:rsidR="397CD7B0">
        <w:drawing>
          <wp:inline wp14:editId="345B8841" wp14:anchorId="11A9F346">
            <wp:extent cx="1896020" cy="1158340"/>
            <wp:effectExtent l="0" t="0" r="0" b="0"/>
            <wp:docPr id="1698078905" name="" title=""/>
            <wp:cNvGraphicFramePr>
              <a:graphicFrameLocks noChangeAspect="1"/>
            </wp:cNvGraphicFramePr>
            <a:graphic>
              <a:graphicData uri="http://schemas.openxmlformats.org/drawingml/2006/picture">
                <pic:pic>
                  <pic:nvPicPr>
                    <pic:cNvPr id="0" name=""/>
                    <pic:cNvPicPr/>
                  </pic:nvPicPr>
                  <pic:blipFill>
                    <a:blip r:embed="Refbb035cd7aa4056">
                      <a:extLst>
                        <a:ext xmlns:a="http://schemas.openxmlformats.org/drawingml/2006/main" uri="{28A0092B-C50C-407E-A947-70E740481C1C}">
                          <a14:useLocalDpi val="0"/>
                        </a:ext>
                      </a:extLst>
                    </a:blip>
                    <a:stretch>
                      <a:fillRect/>
                    </a:stretch>
                  </pic:blipFill>
                  <pic:spPr>
                    <a:xfrm>
                      <a:off x="0" y="0"/>
                      <a:ext cx="1896020" cy="1158340"/>
                    </a:xfrm>
                    <a:prstGeom prst="rect">
                      <a:avLst/>
                    </a:prstGeom>
                  </pic:spPr>
                </pic:pic>
              </a:graphicData>
            </a:graphic>
          </wp:inline>
        </w:drawing>
      </w:r>
    </w:p>
    <w:p w:rsidR="13227D4E" w:rsidP="50621551" w:rsidRDefault="13227D4E" w14:paraId="5EA9914C" w14:textId="2EB0F712">
      <w:pPr>
        <w:jc w:val="right"/>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50621551" w:rsidR="397CD7B0">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Date</w:t>
      </w:r>
    </w:p>
    <w:p w:rsidR="256273BA" w:rsidP="3F332E31" w:rsidRDefault="256273BA" w14:paraId="7E4B2EE1" w14:textId="0F5993E1">
      <w:pPr>
        <w:pStyle w:val="Normal"/>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Dear</w:t>
      </w:r>
    </w:p>
    <w:p w:rsidR="13227D4E" w:rsidP="3F332E31" w:rsidRDefault="13227D4E" w14:paraId="6980D6E8" w14:textId="2A115868">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3F332E31" w:rsidRDefault="256273BA" w14:paraId="64237CF9" w14:textId="282B6351">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There has been a report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about your conduct on (enter date and time).</w:t>
      </w:r>
    </w:p>
    <w:p w:rsidR="13227D4E" w:rsidP="3F332E31" w:rsidRDefault="13227D4E" w14:paraId="146B34FB" w14:textId="79C02759">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3F332E31" w:rsidRDefault="256273BA" w14:paraId="6FC6DDF1" w14:textId="19268B47">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[Add summary of the incident and of its effect on staff, pupils, other parents].</w:t>
      </w:r>
    </w:p>
    <w:p w:rsidR="13227D4E" w:rsidP="3F332E31" w:rsidRDefault="13227D4E" w14:paraId="56E29F27" w14:textId="32789079">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05710DB1" w:rsidRDefault="256273BA" w14:paraId="18CFD574" w14:textId="273595B3">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The </w:t>
      </w:r>
      <w:r w:rsidRPr="05710DB1" w:rsidR="52A55F6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Academy</w:t>
      </w:r>
      <w:r w:rsidRPr="05710DB1" w:rsidR="52A55F6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will not tolerate conduct of this nature on its premises and will act to defend its staff and pupils. </w:t>
      </w:r>
      <w:r w:rsidRPr="05710DB1" w:rsidR="52A55F6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On behalf of </w:t>
      </w:r>
      <w:r w:rsidRPr="05710DB1" w:rsidR="7BD9A5F2">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the Local</w:t>
      </w:r>
      <w:r w:rsidRPr="05710DB1" w:rsidR="30D61CA6">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w:t>
      </w:r>
      <w:r w:rsidRPr="05710DB1" w:rsidR="518C024F">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G</w:t>
      </w:r>
      <w:r w:rsidRPr="05710DB1" w:rsidR="4FDC7964">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overning </w:t>
      </w:r>
      <w:r w:rsidRPr="05710DB1" w:rsidR="0E05AAF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Board,</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w:t>
      </w:r>
      <w:r w:rsidRPr="05710DB1" w:rsidR="6563FB71">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you are instructed that</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for a temporary period you are not to reappear on the premises of the school. If you do not </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comply with</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this instruction arrangements will be made for you to be removed from the premises and prosecuted under Section 206 of the Education Act 2002. If convicted under this section, you are liable to a fine of up to £500.</w:t>
      </w:r>
    </w:p>
    <w:p w:rsidR="13227D4E" w:rsidP="3F332E31" w:rsidRDefault="13227D4E" w14:paraId="5B96CB27" w14:textId="0951BF3B">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211EF220" w:rsidRDefault="256273BA" w14:paraId="1F40568B" w14:textId="7441297B">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211EF220" w:rsidR="0156FD18">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For the duration of this </w:t>
      </w:r>
      <w:r w:rsidRPr="211EF220" w:rsidR="2DB41081">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decision,</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you may bring your son(s)/daughter(s) (complete as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appropriate)</w:t>
      </w:r>
      <w:r w:rsidRPr="211EF220" w:rsidR="6B563994">
        <w:rPr>
          <w:rFonts w:ascii="Century Gothic" w:hAnsi="Century Gothic" w:eastAsia="Century Gothic" w:cs="Century Gothic"/>
          <w:b w:val="0"/>
          <w:bCs w:val="0"/>
          <w:i w:val="0"/>
          <w:iCs w:val="0"/>
          <w:caps w:val="0"/>
          <w:smallCaps w:val="0"/>
          <w:noProof w:val="0"/>
          <w:color w:val="FF0000"/>
          <w:sz w:val="20"/>
          <w:szCs w:val="20"/>
          <w:lang w:val="en-GB"/>
        </w:rPr>
        <w:t xml:space="preserve">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to school and collect them/him/her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delete</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as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appropriate)</w:t>
      </w:r>
      <w:r w:rsidRPr="211EF220" w:rsidR="6B563994">
        <w:rPr>
          <w:rFonts w:ascii="Century Gothic" w:hAnsi="Century Gothic" w:eastAsia="Century Gothic" w:cs="Century Gothic"/>
          <w:b w:val="0"/>
          <w:bCs w:val="0"/>
          <w:i w:val="0"/>
          <w:iCs w:val="0"/>
          <w:caps w:val="0"/>
          <w:smallCaps w:val="0"/>
          <w:noProof w:val="0"/>
          <w:color w:val="FF0000"/>
          <w:sz w:val="20"/>
          <w:szCs w:val="20"/>
          <w:lang w:val="en-GB"/>
        </w:rPr>
        <w:t xml:space="preserve">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at the end of the school day, but you must not go beyond the school gate.</w:t>
      </w:r>
      <w:r w:rsidRPr="211EF220" w:rsidR="7B89992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p>
    <w:p w:rsidR="13227D4E" w:rsidP="211EF220" w:rsidRDefault="13227D4E" w14:paraId="44E2FC98" w14:textId="19A7D4F5">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211EF220" w:rsidRDefault="256273BA" w14:paraId="469ADCBA" w14:textId="70C3B84B">
      <w:pPr>
        <w:spacing w:after="0" w:afterAutospacing="off" w:line="240" w:lineRule="auto"/>
        <w:jc w:val="left"/>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211EF220" w:rsidR="7B89992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(In the case of infant children, also insert) Arrangements have been made for your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delete</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as </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appropriate)</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son(s)/daughter(s) (insert child/ren</w:t>
      </w:r>
      <w:r w:rsidRPr="211EF220" w:rsidR="6C5756C9">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names) to be collected, and returned to you, at the school gate by a member of the </w:t>
      </w:r>
      <w:r w:rsidRPr="211EF220" w:rsidR="6D2B98BB">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school's</w:t>
      </w:r>
      <w:r w:rsidRPr="211EF220" w:rsidR="6B563994">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staff.</w:t>
      </w:r>
      <w:r w:rsidRPr="211EF220" w:rsidR="5A8BCE79">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p>
    <w:p w:rsidR="13227D4E" w:rsidP="3F332E31" w:rsidRDefault="13227D4E" w14:paraId="2D0E2C21" w14:textId="33C545EB">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3F332E31" w:rsidRDefault="256273BA" w14:paraId="1697F45C" w14:textId="6653121F">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The withdrawal of permission for you to enter the school premises takes effect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immediately</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The school will decide whether it is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appropriate to</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confirm this decision. Before this you have an opportunity to put in writing any comments or observations of your own in relation to </w:t>
      </w:r>
      <w:r w:rsidRPr="3F332E31" w:rsidR="256273B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this letter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outlining the school’s concerns</w:t>
      </w:r>
      <w:r w:rsidRPr="3F332E31" w:rsidR="256273B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These comments may include any expressions of regret on your part and any assurances you are prepared to give about your future good conduct. To enable the decision </w:t>
      </w:r>
      <w:r w:rsidRPr="3F332E31" w:rsidR="54087A5B">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making on</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this matter at an early point, you are asked to send any written comments you wish to make by (state date ten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school working</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days from the date of letter).</w:t>
      </w:r>
    </w:p>
    <w:p w:rsidR="13227D4E" w:rsidP="3F332E31" w:rsidRDefault="13227D4E" w14:paraId="35B23B63" w14:textId="733174FC">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3F332E31" w:rsidRDefault="256273BA" w14:paraId="1C82D9DB" w14:textId="6536663A">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On receipt of your written representation the school will respond in writing within five </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school working</w:t>
      </w: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days. </w:t>
      </w:r>
    </w:p>
    <w:p w:rsidR="3F332E31" w:rsidP="3F332E31" w:rsidRDefault="3F332E31" w14:paraId="7603FA4A" w14:textId="460DD0AC">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3F332E31" w:rsidRDefault="256273BA" w14:paraId="2B75F798" w14:textId="0D89EA98">
      <w:pPr>
        <w:spacing w:after="0" w:afterAutospacing="off" w:line="240" w:lineRule="auto"/>
        <w:jc w:val="both"/>
        <w:rPr>
          <w:rFonts w:ascii="Century Gothic" w:hAnsi="Century Gothic" w:eastAsia="Century Gothic" w:cs="Century Gothic"/>
          <w:b w:val="1"/>
          <w:bCs w:val="1"/>
          <w:i w:val="0"/>
          <w:iCs w:val="0"/>
          <w:caps w:val="0"/>
          <w:smallCaps w:val="0"/>
          <w:noProof w:val="0"/>
          <w:color w:val="000000" w:themeColor="text1" w:themeTint="FF" w:themeShade="FF"/>
          <w:sz w:val="20"/>
          <w:szCs w:val="20"/>
          <w:highlight w:val="yellow"/>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Yours sincerely,</w:t>
      </w:r>
    </w:p>
    <w:p w:rsidR="3F332E31" w:rsidP="3F332E31" w:rsidRDefault="3F332E31" w14:paraId="0C4E189D" w14:textId="3557A986">
      <w:pPr>
        <w:spacing w:after="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05710DB1" w:rsidP="05710DB1" w:rsidRDefault="05710DB1" w14:paraId="6BB717BA" w14:textId="73D20A8D">
      <w:pPr>
        <w:pStyle w:val="Normal"/>
        <w:spacing w:after="0" w:afterAutospacing="off" w:line="240" w:lineRule="auto"/>
        <w:jc w:val="both"/>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pPr>
    </w:p>
    <w:p w:rsidR="256273BA" w:rsidP="05710DB1" w:rsidRDefault="256273BA" w14:paraId="508EA5DF" w14:textId="2866DEFC">
      <w:pPr>
        <w:pStyle w:val="Normal"/>
        <w:spacing w:after="0" w:afterAutospacing="off" w:line="240" w:lineRule="auto"/>
        <w:jc w:val="both"/>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pPr>
      <w:r w:rsidRPr="05710DB1" w:rsidR="256273B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Headteacher / Chair </w:t>
      </w:r>
      <w:r w:rsidRPr="05710DB1" w:rsidR="5B027482">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of the</w:t>
      </w:r>
      <w:r w:rsidRPr="05710DB1" w:rsidR="426C9CF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Local </w:t>
      </w:r>
      <w:r w:rsidRPr="05710DB1" w:rsidR="256273B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Govern</w:t>
      </w:r>
      <w:r w:rsidRPr="05710DB1" w:rsidR="0C97810B">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ing Board</w:t>
      </w:r>
    </w:p>
    <w:p w:rsidR="05710DB1" w:rsidP="05710DB1" w:rsidRDefault="05710DB1" w14:paraId="1299D59C" w14:textId="7E273FDF">
      <w:pPr>
        <w:pStyle w:val="Normal"/>
        <w:spacing w:after="0" w:afterAutospacing="off" w:line="240" w:lineRule="auto"/>
        <w:jc w:val="both"/>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pPr>
    </w:p>
    <w:p w:rsidR="13227D4E" w:rsidP="50621551" w:rsidRDefault="13227D4E" w14:paraId="1CF95AD8" w14:textId="307ED7F3">
      <w:pPr>
        <w:pStyle w:val="Normal"/>
        <w:jc w:val="both"/>
      </w:pPr>
      <w:r w:rsidR="373E5515">
        <w:drawing>
          <wp:inline wp14:editId="3452426C" wp14:anchorId="7156493F">
            <wp:extent cx="5688062" cy="585267"/>
            <wp:effectExtent l="0" t="0" r="0" b="0"/>
            <wp:docPr id="1877528977" name="" title=""/>
            <wp:cNvGraphicFramePr>
              <a:graphicFrameLocks noChangeAspect="1"/>
            </wp:cNvGraphicFramePr>
            <a:graphic>
              <a:graphicData uri="http://schemas.openxmlformats.org/drawingml/2006/picture">
                <pic:pic>
                  <pic:nvPicPr>
                    <pic:cNvPr id="0" name=""/>
                    <pic:cNvPicPr/>
                  </pic:nvPicPr>
                  <pic:blipFill>
                    <a:blip r:embed="Rd440ec76343543ef">
                      <a:extLst>
                        <a:ext xmlns:a="http://schemas.openxmlformats.org/drawingml/2006/main" uri="{28A0092B-C50C-407E-A947-70E740481C1C}">
                          <a14:useLocalDpi val="0"/>
                        </a:ext>
                      </a:extLst>
                    </a:blip>
                    <a:stretch>
                      <a:fillRect/>
                    </a:stretch>
                  </pic:blipFill>
                  <pic:spPr>
                    <a:xfrm>
                      <a:off x="0" y="0"/>
                      <a:ext cx="5688062" cy="585267"/>
                    </a:xfrm>
                    <a:prstGeom prst="rect">
                      <a:avLst/>
                    </a:prstGeom>
                  </pic:spPr>
                </pic:pic>
              </a:graphicData>
            </a:graphic>
          </wp:inline>
        </w:drawing>
      </w:r>
    </w:p>
    <w:p w:rsidR="256273BA" w:rsidP="13227D4E" w:rsidRDefault="256273BA" w14:paraId="7FD450DB" w14:textId="62B64CA1">
      <w:pPr>
        <w:pStyle w:val="Heading8"/>
        <w:spacing w:before="240" w:after="60"/>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pPr>
      <w:r w:rsidRPr="50621551" w:rsidR="256273BA">
        <w:rPr>
          <w:rFonts w:ascii="Century Gothic" w:hAnsi="Century Gothic" w:eastAsia="Century Gothic" w:cs="Century Gothic"/>
          <w:b w:val="1"/>
          <w:bCs w:val="1"/>
          <w:i w:val="0"/>
          <w:iCs w:val="0"/>
          <w:caps w:val="0"/>
          <w:smallCaps w:val="0"/>
          <w:noProof w:val="0"/>
          <w:color w:val="000000" w:themeColor="text1" w:themeTint="FF" w:themeShade="FF"/>
          <w:sz w:val="20"/>
          <w:szCs w:val="20"/>
          <w:lang w:val="en-GB"/>
        </w:rPr>
        <w:t>RECORDED DELIVERY</w:t>
      </w:r>
    </w:p>
    <w:p w:rsidR="13227D4E" w:rsidP="50621551" w:rsidRDefault="13227D4E" w14:paraId="7E1EC18B" w14:textId="23D062FF">
      <w:pPr>
        <w:pStyle w:val="Normal"/>
        <w:jc w:val="right"/>
      </w:pPr>
      <w:r w:rsidR="2C96976F">
        <w:drawing>
          <wp:inline wp14:editId="5CC440B0" wp14:anchorId="7E30ECC7">
            <wp:extent cx="1631031" cy="996450"/>
            <wp:effectExtent l="0" t="0" r="0" b="0"/>
            <wp:docPr id="2049574303" name="" title=""/>
            <wp:cNvGraphicFramePr>
              <a:graphicFrameLocks noChangeAspect="1"/>
            </wp:cNvGraphicFramePr>
            <a:graphic>
              <a:graphicData uri="http://schemas.openxmlformats.org/drawingml/2006/picture">
                <pic:pic>
                  <pic:nvPicPr>
                    <pic:cNvPr id="0" name=""/>
                    <pic:cNvPicPr/>
                  </pic:nvPicPr>
                  <pic:blipFill>
                    <a:blip r:embed="R1b21e22120fc43b5">
                      <a:extLst>
                        <a:ext xmlns:a="http://schemas.openxmlformats.org/drawingml/2006/main" uri="{28A0092B-C50C-407E-A947-70E740481C1C}">
                          <a14:useLocalDpi val="0"/>
                        </a:ext>
                      </a:extLst>
                    </a:blip>
                    <a:stretch>
                      <a:fillRect/>
                    </a:stretch>
                  </pic:blipFill>
                  <pic:spPr>
                    <a:xfrm>
                      <a:off x="0" y="0"/>
                      <a:ext cx="1631031" cy="996450"/>
                    </a:xfrm>
                    <a:prstGeom prst="rect">
                      <a:avLst/>
                    </a:prstGeom>
                  </pic:spPr>
                </pic:pic>
              </a:graphicData>
            </a:graphic>
          </wp:inline>
        </w:drawing>
      </w:r>
    </w:p>
    <w:p w:rsidR="2C96976F" w:rsidP="50621551" w:rsidRDefault="2C96976F" w14:paraId="353F201C" w14:textId="1D492C16">
      <w:pPr>
        <w:keepNext w:val="0"/>
        <w:keepLines w:val="0"/>
        <w:spacing w:line="240" w:lineRule="auto"/>
        <w:jc w:val="right"/>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50621551" w:rsidR="2C96976F">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Date</w:t>
      </w:r>
    </w:p>
    <w:p w:rsidR="256273BA" w:rsidP="3F332E31" w:rsidRDefault="256273BA" w14:paraId="7882DD3E" w14:textId="2226325C">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Dear</w:t>
      </w:r>
    </w:p>
    <w:p w:rsidR="13227D4E" w:rsidP="3F332E31" w:rsidRDefault="13227D4E" w14:paraId="608ABB56" w14:textId="553E5F77">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9C6597E" w:rsidP="3F332E31" w:rsidRDefault="19C6597E" w14:paraId="559295DD" w14:textId="282B6351">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19C6597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There has been a report </w:t>
      </w:r>
      <w:r w:rsidRPr="3F332E31" w:rsidR="19C6597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about your conduct on (enter date and time).</w:t>
      </w:r>
    </w:p>
    <w:p w:rsidR="13227D4E" w:rsidP="3F332E31" w:rsidRDefault="13227D4E" w14:paraId="5C4A080A" w14:textId="79C02759">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9C6597E" w:rsidP="3F332E31" w:rsidRDefault="19C6597E" w14:paraId="0E704CBE" w14:textId="19268B47">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19C6597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[Add summary of the incident and of its effect on staff, pupils, other parents].</w:t>
      </w:r>
    </w:p>
    <w:p w:rsidR="13227D4E" w:rsidP="3F332E31" w:rsidRDefault="13227D4E" w14:paraId="65452323" w14:textId="184E980E">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05710DB1" w:rsidRDefault="256273BA" w14:paraId="5530FED5" w14:textId="028095AF">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I must inform you that the </w:t>
      </w:r>
      <w:r w:rsidRPr="05710DB1" w:rsidR="6341242F">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academy</w:t>
      </w:r>
      <w:r w:rsidRPr="05710DB1" w:rsidR="52A55F6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will not tolerate conduct of this nature on its premises and will act to defend its staff and pupils. </w:t>
      </w:r>
      <w:r w:rsidRPr="05710DB1" w:rsidR="52A55F6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On behalf of the </w:t>
      </w:r>
      <w:r w:rsidRPr="05710DB1" w:rsidR="57F3D6EF">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Local Governing</w:t>
      </w:r>
      <w:r w:rsidRPr="05710DB1" w:rsidR="4F59B5F7">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w:t>
      </w:r>
      <w:r w:rsidRPr="05710DB1" w:rsidR="7B563BA9">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Board,</w:t>
      </w:r>
      <w:r w:rsidRPr="05710DB1" w:rsidR="52A55F6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w:t>
      </w:r>
      <w:r w:rsidRPr="05710DB1" w:rsidR="58676D19">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you are</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instruct</w:t>
      </w:r>
      <w:r w:rsidRPr="05710DB1" w:rsidR="467B9820">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ed </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that you are not to reappear on the premises of the school. If you do not </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comply with</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this instruction</w:t>
      </w:r>
      <w:r w:rsidRPr="05710DB1" w:rsidR="2A13E7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arrange</w:t>
      </w:r>
      <w:r w:rsidRPr="05710DB1" w:rsidR="0C9F6440">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ments will be made</w:t>
      </w:r>
      <w:r w:rsidRPr="05710DB1" w:rsidR="52A55F6E">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 xml:space="preserve"> for you to be removed from the premises and prosecuted under Section 206 of the Education Act 2002. If convicted, you are liable to a fine of up to £500.</w:t>
      </w:r>
    </w:p>
    <w:p w:rsidR="13227D4E" w:rsidP="3F332E31" w:rsidRDefault="13227D4E" w14:paraId="5F15A623" w14:textId="2BD2ABD5">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256273BA" w:rsidP="3F332E31" w:rsidRDefault="256273BA" w14:paraId="451EB65D" w14:textId="16CCC360">
      <w:pPr>
        <w:keepNext w:val="0"/>
        <w:keepLines w:val="0"/>
        <w:spacing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r w:rsidRPr="3F332E31" w:rsidR="256273BA">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t>Yours sincerely,</w:t>
      </w:r>
    </w:p>
    <w:p w:rsidR="3F332E31" w:rsidP="3F332E31" w:rsidRDefault="3F332E31" w14:paraId="2B198CBE" w14:textId="462E06EF">
      <w:pPr>
        <w:pStyle w:val="Heading1"/>
        <w:keepNext w:val="0"/>
        <w:keepLines w:val="0"/>
        <w:suppressLineNumbers w:val="0"/>
        <w:bidi w:val="0"/>
        <w:spacing w:before="360" w:beforeAutospacing="off" w:after="80" w:afterAutospacing="off" w:line="240" w:lineRule="auto"/>
        <w:ind w:left="0" w:right="0"/>
        <w:jc w:val="both"/>
        <w:rPr>
          <w:rFonts w:ascii="Century Gothic" w:hAnsi="Century Gothic" w:eastAsia="Century Gothic" w:cs="Century Gothic"/>
          <w:b w:val="0"/>
          <w:bCs w:val="0"/>
          <w:i w:val="1"/>
          <w:iCs w:val="1"/>
          <w:caps w:val="0"/>
          <w:smallCaps w:val="0"/>
          <w:noProof w:val="0"/>
          <w:color w:val="000000" w:themeColor="text1" w:themeTint="FF" w:themeShade="FF"/>
          <w:sz w:val="20"/>
          <w:szCs w:val="20"/>
          <w:highlight w:val="yellow"/>
          <w:lang w:val="en-GB"/>
        </w:rPr>
      </w:pPr>
    </w:p>
    <w:p w:rsidR="256273BA" w:rsidP="05710DB1" w:rsidRDefault="256273BA" w14:paraId="4C5CE336" w14:textId="6A096925">
      <w:pPr>
        <w:pStyle w:val="Heading1"/>
        <w:keepNext w:val="0"/>
        <w:keepLines w:val="0"/>
        <w:suppressLineNumbers w:val="0"/>
        <w:bidi w:val="0"/>
        <w:spacing w:before="360" w:beforeAutospacing="off" w:after="80" w:afterAutospacing="off" w:line="240" w:lineRule="auto"/>
        <w:ind w:left="0" w:right="0"/>
        <w:jc w:val="both"/>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pPr>
      <w:r w:rsidRPr="05710DB1" w:rsidR="256273BA">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Headteacher / Chair </w:t>
      </w:r>
      <w:r w:rsidRPr="05710DB1" w:rsidR="27B3048E">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of</w:t>
      </w:r>
      <w:r w:rsidRPr="05710DB1" w:rsidR="00019576">
        <w:rPr>
          <w:rFonts w:ascii="Century Gothic" w:hAnsi="Century Gothic" w:eastAsia="Century Gothic" w:cs="Century Gothic"/>
          <w:b w:val="0"/>
          <w:bCs w:val="0"/>
          <w:i w:val="1"/>
          <w:iCs w:val="1"/>
          <w:caps w:val="0"/>
          <w:smallCaps w:val="0"/>
          <w:noProof w:val="0"/>
          <w:color w:val="000000" w:themeColor="text1" w:themeTint="FF" w:themeShade="FF"/>
          <w:sz w:val="20"/>
          <w:szCs w:val="20"/>
          <w:lang w:val="en-GB"/>
        </w:rPr>
        <w:t xml:space="preserve"> the Local Governing Board</w:t>
      </w:r>
    </w:p>
    <w:p w:rsidR="13227D4E" w:rsidP="13227D4E" w:rsidRDefault="13227D4E" w14:paraId="7085CBAD" w14:textId="6E485B31">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13227D4E" w:rsidRDefault="13227D4E" w14:paraId="6FF31B9C" w14:textId="1D0B03FF">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13227D4E" w:rsidRDefault="13227D4E" w14:paraId="010AE4F2" w14:textId="14F6FA8D">
      <w:pPr>
        <w:jc w:val="both"/>
        <w:rPr>
          <w:rFonts w:ascii="Century Gothic" w:hAnsi="Century Gothic" w:eastAsia="Century Gothic" w:cs="Century Gothic"/>
          <w:b w:val="0"/>
          <w:bCs w:val="0"/>
          <w:i w:val="0"/>
          <w:iCs w:val="0"/>
          <w:caps w:val="0"/>
          <w:smallCaps w:val="0"/>
          <w:noProof w:val="0"/>
          <w:color w:val="000000" w:themeColor="text1" w:themeTint="FF" w:themeShade="FF"/>
          <w:sz w:val="20"/>
          <w:szCs w:val="20"/>
          <w:lang w:val="en-GB"/>
        </w:rPr>
      </w:pPr>
    </w:p>
    <w:p w:rsidR="13227D4E" w:rsidP="13227D4E" w:rsidRDefault="13227D4E" w14:paraId="3AAC1783" w14:textId="49834AFB">
      <w:pPr>
        <w:pStyle w:val="Normal"/>
        <w:jc w:val="both"/>
        <w:rPr>
          <w:rFonts w:ascii="Arial" w:hAnsi="Arial" w:eastAsia="Arial" w:cs="Arial"/>
          <w:b w:val="0"/>
          <w:bCs w:val="0"/>
          <w:i w:val="0"/>
          <w:iCs w:val="0"/>
          <w:caps w:val="0"/>
          <w:smallCaps w:val="0"/>
          <w:noProof w:val="0"/>
          <w:color w:val="000000" w:themeColor="text1" w:themeTint="FF" w:themeShade="FF"/>
          <w:sz w:val="24"/>
          <w:szCs w:val="24"/>
          <w:lang w:val="en-GB"/>
        </w:rPr>
      </w:pPr>
    </w:p>
    <w:p w:rsidRPr="000E42D9" w:rsidR="000E42D9" w:rsidP="000E42D9" w:rsidRDefault="000E42D9" w14:paraId="47424B42" w14:textId="77777777">
      <w:pPr>
        <w:jc w:val="both"/>
        <w:rPr>
          <w:rFonts w:ascii="Century Gothic" w:hAnsi="Century Gothic"/>
          <w:sz w:val="20"/>
          <w:szCs w:val="20"/>
        </w:rPr>
      </w:pPr>
    </w:p>
    <w:p w:rsidRPr="00D727E5" w:rsidR="000E42D9" w:rsidP="000E42D9" w:rsidRDefault="000E42D9" w14:paraId="53EDEA02" w14:textId="77777777">
      <w:pPr>
        <w:jc w:val="both"/>
        <w:rPr>
          <w:rFonts w:ascii="Century Gothic" w:hAnsi="Century Gothic"/>
          <w:sz w:val="20"/>
          <w:szCs w:val="20"/>
        </w:rPr>
      </w:pPr>
    </w:p>
    <w:p w:rsidRPr="0041357B" w:rsidR="00D727E5" w:rsidP="00D727E5" w:rsidRDefault="00D727E5" w14:paraId="5DA22131" w14:textId="77777777">
      <w:pPr>
        <w:ind w:left="720"/>
        <w:jc w:val="both"/>
        <w:rPr>
          <w:rFonts w:ascii="Century Gothic" w:hAnsi="Century Gothic"/>
          <w:sz w:val="20"/>
          <w:szCs w:val="20"/>
        </w:rPr>
      </w:pPr>
    </w:p>
    <w:p w:rsidR="0041357B" w:rsidP="001037A3" w:rsidRDefault="0041357B" w14:paraId="6D0AE4D1" w14:textId="77777777">
      <w:pPr>
        <w:jc w:val="both"/>
        <w:rPr>
          <w:rFonts w:ascii="Century Gothic" w:hAnsi="Century Gothic"/>
          <w:sz w:val="20"/>
          <w:szCs w:val="20"/>
        </w:rPr>
      </w:pPr>
    </w:p>
    <w:p w:rsidRPr="004E21FC" w:rsidR="004E21FC" w:rsidP="007E20C0" w:rsidRDefault="004E21FC" w14:paraId="70A43E84" w14:textId="77777777">
      <w:pPr>
        <w:jc w:val="both"/>
        <w:rPr>
          <w:rFonts w:ascii="Century Gothic" w:hAnsi="Century Gothic"/>
          <w:b/>
          <w:bCs/>
          <w:color w:val="153D63" w:themeColor="text2" w:themeTint="E6"/>
          <w:sz w:val="20"/>
          <w:szCs w:val="20"/>
        </w:rPr>
      </w:pPr>
    </w:p>
    <w:p w:rsidRPr="00D05007" w:rsidR="0098633F" w:rsidP="50621551" w:rsidRDefault="0098633F" w14:paraId="32521161" w14:textId="1979D071">
      <w:pPr>
        <w:pStyle w:val="Normal"/>
        <w:jc w:val="both"/>
        <w:divId w:val="1662270416"/>
      </w:pPr>
      <w:r w:rsidR="00B8E25C">
        <w:drawing>
          <wp:inline wp14:editId="3A0CF1E3" wp14:anchorId="4CB5AB76">
            <wp:extent cx="5688062" cy="585267"/>
            <wp:effectExtent l="0" t="0" r="0" b="0"/>
            <wp:docPr id="1351758097" name="" title=""/>
            <wp:cNvGraphicFramePr>
              <a:graphicFrameLocks noChangeAspect="1"/>
            </wp:cNvGraphicFramePr>
            <a:graphic>
              <a:graphicData uri="http://schemas.openxmlformats.org/drawingml/2006/picture">
                <pic:pic>
                  <pic:nvPicPr>
                    <pic:cNvPr id="0" name=""/>
                    <pic:cNvPicPr/>
                  </pic:nvPicPr>
                  <pic:blipFill>
                    <a:blip r:embed="R1ecbac6f057e4727">
                      <a:extLst>
                        <a:ext xmlns:a="http://schemas.openxmlformats.org/drawingml/2006/main" uri="{28A0092B-C50C-407E-A947-70E740481C1C}">
                          <a14:useLocalDpi val="0"/>
                        </a:ext>
                      </a:extLst>
                    </a:blip>
                    <a:stretch>
                      <a:fillRect/>
                    </a:stretch>
                  </pic:blipFill>
                  <pic:spPr>
                    <a:xfrm>
                      <a:off x="0" y="0"/>
                      <a:ext cx="5688062" cy="585267"/>
                    </a:xfrm>
                    <a:prstGeom prst="rect">
                      <a:avLst/>
                    </a:prstGeom>
                  </pic:spPr>
                </pic:pic>
              </a:graphicData>
            </a:graphic>
          </wp:inline>
        </w:drawing>
      </w:r>
    </w:p>
    <w:sectPr w:rsidRPr="00D05007" w:rsidR="0098633F" w:rsidSect="00C02AEF">
      <w:pgSz w:w="11900" w:h="16850" w:orient="portrait"/>
      <w:pgMar w:top="1380" w:right="1320" w:bottom="980" w:left="1340" w:header="0" w:footer="784"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C3E38"/>
    <w:multiLevelType w:val="multilevel"/>
    <w:tmpl w:val="389634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6660E0"/>
    <w:multiLevelType w:val="multilevel"/>
    <w:tmpl w:val="7D2A52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111472CA"/>
    <w:multiLevelType w:val="multilevel"/>
    <w:tmpl w:val="F56E23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C3721D4"/>
    <w:multiLevelType w:val="multilevel"/>
    <w:tmpl w:val="EC7E2F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C8F60CC"/>
    <w:multiLevelType w:val="multilevel"/>
    <w:tmpl w:val="774647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F8849E3"/>
    <w:multiLevelType w:val="multilevel"/>
    <w:tmpl w:val="96222A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4FA43B6"/>
    <w:multiLevelType w:val="multilevel"/>
    <w:tmpl w:val="CD4A27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7621DC7"/>
    <w:multiLevelType w:val="multilevel"/>
    <w:tmpl w:val="4426DC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86D19DA"/>
    <w:multiLevelType w:val="multilevel"/>
    <w:tmpl w:val="0AF225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30625E6B"/>
    <w:multiLevelType w:val="multilevel"/>
    <w:tmpl w:val="F0DE2B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40C6D89"/>
    <w:multiLevelType w:val="multilevel"/>
    <w:tmpl w:val="E144A5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5122535"/>
    <w:multiLevelType w:val="multilevel"/>
    <w:tmpl w:val="5D7A6B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7A62C23"/>
    <w:multiLevelType w:val="multilevel"/>
    <w:tmpl w:val="FF88BE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3FC63EE3"/>
    <w:multiLevelType w:val="multilevel"/>
    <w:tmpl w:val="802C88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04A2160"/>
    <w:multiLevelType w:val="multilevel"/>
    <w:tmpl w:val="107E08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13E1778"/>
    <w:multiLevelType w:val="multilevel"/>
    <w:tmpl w:val="369C5C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4146FEB"/>
    <w:multiLevelType w:val="multilevel"/>
    <w:tmpl w:val="9162EA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91B5503"/>
    <w:multiLevelType w:val="multilevel"/>
    <w:tmpl w:val="282EEC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AFA2627"/>
    <w:multiLevelType w:val="multilevel"/>
    <w:tmpl w:val="CA4A17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2E26371"/>
    <w:multiLevelType w:val="multilevel"/>
    <w:tmpl w:val="48F0B7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341362B"/>
    <w:multiLevelType w:val="multilevel"/>
    <w:tmpl w:val="7C1E24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6442B84"/>
    <w:multiLevelType w:val="multilevel"/>
    <w:tmpl w:val="383CBE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BFE6E12"/>
    <w:multiLevelType w:val="multilevel"/>
    <w:tmpl w:val="F62C8A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F5C1216"/>
    <w:multiLevelType w:val="multilevel"/>
    <w:tmpl w:val="166A5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102654D"/>
    <w:multiLevelType w:val="multilevel"/>
    <w:tmpl w:val="FECA52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7696CA6"/>
    <w:multiLevelType w:val="multilevel"/>
    <w:tmpl w:val="CE3694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9343BE6"/>
    <w:multiLevelType w:val="multilevel"/>
    <w:tmpl w:val="66A2CC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69454CD1"/>
    <w:multiLevelType w:val="multilevel"/>
    <w:tmpl w:val="67AEF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ABE3A2C"/>
    <w:multiLevelType w:val="multilevel"/>
    <w:tmpl w:val="AEC0A4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6C8615E1"/>
    <w:multiLevelType w:val="multilevel"/>
    <w:tmpl w:val="18642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09678BD"/>
    <w:multiLevelType w:val="multilevel"/>
    <w:tmpl w:val="98E86E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107576A"/>
    <w:multiLevelType w:val="multilevel"/>
    <w:tmpl w:val="AFEEAC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69A51AB"/>
    <w:multiLevelType w:val="multilevel"/>
    <w:tmpl w:val="9B0A5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789E0AE8"/>
    <w:multiLevelType w:val="multilevel"/>
    <w:tmpl w:val="211455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7D810D41"/>
    <w:multiLevelType w:val="multilevel"/>
    <w:tmpl w:val="5622CE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E44492F"/>
    <w:multiLevelType w:val="multilevel"/>
    <w:tmpl w:val="85045E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25932956">
    <w:abstractNumId w:val="7"/>
  </w:num>
  <w:num w:numId="2" w16cid:durableId="2093232223">
    <w:abstractNumId w:val="5"/>
  </w:num>
  <w:num w:numId="3" w16cid:durableId="442575698">
    <w:abstractNumId w:val="23"/>
  </w:num>
  <w:num w:numId="4" w16cid:durableId="1231771469">
    <w:abstractNumId w:val="2"/>
  </w:num>
  <w:num w:numId="5" w16cid:durableId="1174027207">
    <w:abstractNumId w:val="35"/>
  </w:num>
  <w:num w:numId="6" w16cid:durableId="393892504">
    <w:abstractNumId w:val="31"/>
  </w:num>
  <w:num w:numId="7" w16cid:durableId="1149976102">
    <w:abstractNumId w:val="0"/>
  </w:num>
  <w:num w:numId="8" w16cid:durableId="2102944341">
    <w:abstractNumId w:val="12"/>
  </w:num>
  <w:num w:numId="9" w16cid:durableId="1029255954">
    <w:abstractNumId w:val="29"/>
  </w:num>
  <w:num w:numId="10" w16cid:durableId="327293734">
    <w:abstractNumId w:val="6"/>
  </w:num>
  <w:num w:numId="11" w16cid:durableId="1839691114">
    <w:abstractNumId w:val="28"/>
  </w:num>
  <w:num w:numId="12" w16cid:durableId="1680430065">
    <w:abstractNumId w:val="19"/>
  </w:num>
  <w:num w:numId="13" w16cid:durableId="1035498588">
    <w:abstractNumId w:val="1"/>
  </w:num>
  <w:num w:numId="14" w16cid:durableId="1540514532">
    <w:abstractNumId w:val="30"/>
  </w:num>
  <w:num w:numId="15" w16cid:durableId="2101637850">
    <w:abstractNumId w:val="25"/>
  </w:num>
  <w:num w:numId="16" w16cid:durableId="466706428">
    <w:abstractNumId w:val="27"/>
  </w:num>
  <w:num w:numId="17" w16cid:durableId="260990446">
    <w:abstractNumId w:val="3"/>
  </w:num>
  <w:num w:numId="18" w16cid:durableId="831487952">
    <w:abstractNumId w:val="8"/>
  </w:num>
  <w:num w:numId="19" w16cid:durableId="1997997798">
    <w:abstractNumId w:val="4"/>
  </w:num>
  <w:num w:numId="20" w16cid:durableId="369496533">
    <w:abstractNumId w:val="24"/>
  </w:num>
  <w:num w:numId="21" w16cid:durableId="1702167316">
    <w:abstractNumId w:val="17"/>
  </w:num>
  <w:num w:numId="22" w16cid:durableId="221520906">
    <w:abstractNumId w:val="11"/>
  </w:num>
  <w:num w:numId="23" w16cid:durableId="1737708233">
    <w:abstractNumId w:val="13"/>
  </w:num>
  <w:num w:numId="24" w16cid:durableId="632174429">
    <w:abstractNumId w:val="15"/>
  </w:num>
  <w:num w:numId="25" w16cid:durableId="726537573">
    <w:abstractNumId w:val="9"/>
  </w:num>
  <w:num w:numId="26" w16cid:durableId="411974851">
    <w:abstractNumId w:val="18"/>
  </w:num>
  <w:num w:numId="27" w16cid:durableId="1979533323">
    <w:abstractNumId w:val="32"/>
  </w:num>
  <w:num w:numId="28" w16cid:durableId="150030361">
    <w:abstractNumId w:val="33"/>
  </w:num>
  <w:num w:numId="29" w16cid:durableId="1066996030">
    <w:abstractNumId w:val="26"/>
  </w:num>
  <w:num w:numId="30" w16cid:durableId="169806587">
    <w:abstractNumId w:val="20"/>
  </w:num>
  <w:num w:numId="31" w16cid:durableId="1105685255">
    <w:abstractNumId w:val="10"/>
  </w:num>
  <w:num w:numId="32" w16cid:durableId="128136346">
    <w:abstractNumId w:val="21"/>
  </w:num>
  <w:num w:numId="33" w16cid:durableId="1458256876">
    <w:abstractNumId w:val="34"/>
  </w:num>
  <w:num w:numId="34" w16cid:durableId="1410081518">
    <w:abstractNumId w:val="22"/>
  </w:num>
  <w:num w:numId="35" w16cid:durableId="1919829579">
    <w:abstractNumId w:val="14"/>
  </w:num>
  <w:num w:numId="36" w16cid:durableId="817576999">
    <w:abstractNumId w:val="16"/>
  </w:num>
  <w:numIdMacAtCleanup w:val="36"/>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D5"/>
    <w:rsid w:val="0000001A"/>
    <w:rsid w:val="00004E6C"/>
    <w:rsid w:val="00019576"/>
    <w:rsid w:val="00040410"/>
    <w:rsid w:val="000409FB"/>
    <w:rsid w:val="00051076"/>
    <w:rsid w:val="00052D5C"/>
    <w:rsid w:val="00053AF9"/>
    <w:rsid w:val="000948E5"/>
    <w:rsid w:val="00097B35"/>
    <w:rsid w:val="000A7C0C"/>
    <w:rsid w:val="000E1FC5"/>
    <w:rsid w:val="000E42D9"/>
    <w:rsid w:val="000F1461"/>
    <w:rsid w:val="001037A3"/>
    <w:rsid w:val="00106A68"/>
    <w:rsid w:val="00117C4A"/>
    <w:rsid w:val="00120B49"/>
    <w:rsid w:val="00123FBF"/>
    <w:rsid w:val="0013326E"/>
    <w:rsid w:val="001407D2"/>
    <w:rsid w:val="00140EE4"/>
    <w:rsid w:val="00145E44"/>
    <w:rsid w:val="0016182A"/>
    <w:rsid w:val="00172504"/>
    <w:rsid w:val="00193461"/>
    <w:rsid w:val="001978B7"/>
    <w:rsid w:val="001D4B71"/>
    <w:rsid w:val="001D573B"/>
    <w:rsid w:val="001D7D8D"/>
    <w:rsid w:val="001E0C8E"/>
    <w:rsid w:val="001E163C"/>
    <w:rsid w:val="001E23EB"/>
    <w:rsid w:val="001F7BBE"/>
    <w:rsid w:val="002038C0"/>
    <w:rsid w:val="00204455"/>
    <w:rsid w:val="00224436"/>
    <w:rsid w:val="002475A8"/>
    <w:rsid w:val="002553FB"/>
    <w:rsid w:val="00261225"/>
    <w:rsid w:val="00261E9D"/>
    <w:rsid w:val="002671F4"/>
    <w:rsid w:val="00292C97"/>
    <w:rsid w:val="002C169F"/>
    <w:rsid w:val="002C19F1"/>
    <w:rsid w:val="002C2BF3"/>
    <w:rsid w:val="002D1DB1"/>
    <w:rsid w:val="002E3E63"/>
    <w:rsid w:val="002F463B"/>
    <w:rsid w:val="00315737"/>
    <w:rsid w:val="00346682"/>
    <w:rsid w:val="003554D3"/>
    <w:rsid w:val="003559D4"/>
    <w:rsid w:val="00375A5D"/>
    <w:rsid w:val="00376C38"/>
    <w:rsid w:val="003771EA"/>
    <w:rsid w:val="0038236F"/>
    <w:rsid w:val="003823DE"/>
    <w:rsid w:val="003A533B"/>
    <w:rsid w:val="00411E49"/>
    <w:rsid w:val="0041357B"/>
    <w:rsid w:val="00430447"/>
    <w:rsid w:val="00442191"/>
    <w:rsid w:val="00442F06"/>
    <w:rsid w:val="00473462"/>
    <w:rsid w:val="004914A8"/>
    <w:rsid w:val="00493C3E"/>
    <w:rsid w:val="004A0CBA"/>
    <w:rsid w:val="004A3E98"/>
    <w:rsid w:val="004B6E7C"/>
    <w:rsid w:val="004C3FE7"/>
    <w:rsid w:val="004D0129"/>
    <w:rsid w:val="004E21FC"/>
    <w:rsid w:val="004E7D43"/>
    <w:rsid w:val="005036E3"/>
    <w:rsid w:val="00515024"/>
    <w:rsid w:val="00516004"/>
    <w:rsid w:val="0052522E"/>
    <w:rsid w:val="005341C2"/>
    <w:rsid w:val="00556CA8"/>
    <w:rsid w:val="00582D90"/>
    <w:rsid w:val="00593866"/>
    <w:rsid w:val="005946A9"/>
    <w:rsid w:val="0059645D"/>
    <w:rsid w:val="0059724D"/>
    <w:rsid w:val="005A2ACF"/>
    <w:rsid w:val="005B6DD6"/>
    <w:rsid w:val="005C0386"/>
    <w:rsid w:val="005C1322"/>
    <w:rsid w:val="005C4EC3"/>
    <w:rsid w:val="005E7801"/>
    <w:rsid w:val="005F0257"/>
    <w:rsid w:val="005F1E48"/>
    <w:rsid w:val="005F3EE2"/>
    <w:rsid w:val="005F5410"/>
    <w:rsid w:val="00600510"/>
    <w:rsid w:val="00601017"/>
    <w:rsid w:val="00651A0F"/>
    <w:rsid w:val="00652437"/>
    <w:rsid w:val="006555B1"/>
    <w:rsid w:val="00657DB2"/>
    <w:rsid w:val="0066618C"/>
    <w:rsid w:val="00666D01"/>
    <w:rsid w:val="00671AA4"/>
    <w:rsid w:val="006731F0"/>
    <w:rsid w:val="0068F71B"/>
    <w:rsid w:val="00692C88"/>
    <w:rsid w:val="00694C13"/>
    <w:rsid w:val="006C341C"/>
    <w:rsid w:val="006C504B"/>
    <w:rsid w:val="006C6427"/>
    <w:rsid w:val="006D7593"/>
    <w:rsid w:val="006F6A30"/>
    <w:rsid w:val="00700FAC"/>
    <w:rsid w:val="00706920"/>
    <w:rsid w:val="00727612"/>
    <w:rsid w:val="007322CB"/>
    <w:rsid w:val="00735C27"/>
    <w:rsid w:val="00755B5A"/>
    <w:rsid w:val="00764C09"/>
    <w:rsid w:val="00764D16"/>
    <w:rsid w:val="007710DB"/>
    <w:rsid w:val="007829C0"/>
    <w:rsid w:val="0079256B"/>
    <w:rsid w:val="007A50F7"/>
    <w:rsid w:val="007B3BBF"/>
    <w:rsid w:val="007D1E36"/>
    <w:rsid w:val="007D2A1A"/>
    <w:rsid w:val="007E7FD3"/>
    <w:rsid w:val="007F4382"/>
    <w:rsid w:val="0080178E"/>
    <w:rsid w:val="00804BB9"/>
    <w:rsid w:val="00806A41"/>
    <w:rsid w:val="00830B3E"/>
    <w:rsid w:val="00851352"/>
    <w:rsid w:val="00852C37"/>
    <w:rsid w:val="00866AA7"/>
    <w:rsid w:val="00870091"/>
    <w:rsid w:val="00870ED3"/>
    <w:rsid w:val="00872EE9"/>
    <w:rsid w:val="008751EA"/>
    <w:rsid w:val="00892FD3"/>
    <w:rsid w:val="00896D21"/>
    <w:rsid w:val="008A579E"/>
    <w:rsid w:val="008C5C22"/>
    <w:rsid w:val="008C672D"/>
    <w:rsid w:val="008C68E5"/>
    <w:rsid w:val="008D21EC"/>
    <w:rsid w:val="008D4161"/>
    <w:rsid w:val="008D7D03"/>
    <w:rsid w:val="008E6BC2"/>
    <w:rsid w:val="008F3086"/>
    <w:rsid w:val="0090025E"/>
    <w:rsid w:val="00925066"/>
    <w:rsid w:val="009419D5"/>
    <w:rsid w:val="00957E9A"/>
    <w:rsid w:val="009767B7"/>
    <w:rsid w:val="00977DAC"/>
    <w:rsid w:val="00981E64"/>
    <w:rsid w:val="0098633F"/>
    <w:rsid w:val="009932AE"/>
    <w:rsid w:val="009A4480"/>
    <w:rsid w:val="009B4371"/>
    <w:rsid w:val="009B4773"/>
    <w:rsid w:val="009E2C54"/>
    <w:rsid w:val="009E6F55"/>
    <w:rsid w:val="00A012BD"/>
    <w:rsid w:val="00A105CC"/>
    <w:rsid w:val="00A119BF"/>
    <w:rsid w:val="00A11DC2"/>
    <w:rsid w:val="00A12268"/>
    <w:rsid w:val="00A21A0C"/>
    <w:rsid w:val="00A24328"/>
    <w:rsid w:val="00A91348"/>
    <w:rsid w:val="00A9296D"/>
    <w:rsid w:val="00A93644"/>
    <w:rsid w:val="00A97E54"/>
    <w:rsid w:val="00AB3336"/>
    <w:rsid w:val="00AF14C2"/>
    <w:rsid w:val="00B0791A"/>
    <w:rsid w:val="00B201FA"/>
    <w:rsid w:val="00B274CD"/>
    <w:rsid w:val="00B3143D"/>
    <w:rsid w:val="00B6297A"/>
    <w:rsid w:val="00B657E6"/>
    <w:rsid w:val="00B76033"/>
    <w:rsid w:val="00B818F8"/>
    <w:rsid w:val="00B83D46"/>
    <w:rsid w:val="00B87972"/>
    <w:rsid w:val="00B8E25C"/>
    <w:rsid w:val="00B91028"/>
    <w:rsid w:val="00B913CF"/>
    <w:rsid w:val="00BA58DE"/>
    <w:rsid w:val="00BD1409"/>
    <w:rsid w:val="00BE0633"/>
    <w:rsid w:val="00BF61CA"/>
    <w:rsid w:val="00C02AEF"/>
    <w:rsid w:val="00C045BC"/>
    <w:rsid w:val="00C04D5C"/>
    <w:rsid w:val="00C3251E"/>
    <w:rsid w:val="00C35180"/>
    <w:rsid w:val="00C442AB"/>
    <w:rsid w:val="00C50C33"/>
    <w:rsid w:val="00C556EF"/>
    <w:rsid w:val="00C621E0"/>
    <w:rsid w:val="00C859D3"/>
    <w:rsid w:val="00C862D1"/>
    <w:rsid w:val="00C9362F"/>
    <w:rsid w:val="00C940E6"/>
    <w:rsid w:val="00CB0DB9"/>
    <w:rsid w:val="00CB5C25"/>
    <w:rsid w:val="00CC2C12"/>
    <w:rsid w:val="00CD3F37"/>
    <w:rsid w:val="00CE1EDE"/>
    <w:rsid w:val="00CE7E65"/>
    <w:rsid w:val="00D05007"/>
    <w:rsid w:val="00D05447"/>
    <w:rsid w:val="00D12091"/>
    <w:rsid w:val="00D14549"/>
    <w:rsid w:val="00D16655"/>
    <w:rsid w:val="00D33EA5"/>
    <w:rsid w:val="00D40F72"/>
    <w:rsid w:val="00D41EF9"/>
    <w:rsid w:val="00D4525E"/>
    <w:rsid w:val="00D61D62"/>
    <w:rsid w:val="00D727E5"/>
    <w:rsid w:val="00D769CE"/>
    <w:rsid w:val="00D93E07"/>
    <w:rsid w:val="00D943BC"/>
    <w:rsid w:val="00D9615F"/>
    <w:rsid w:val="00DA3505"/>
    <w:rsid w:val="00DB594B"/>
    <w:rsid w:val="00DC02B7"/>
    <w:rsid w:val="00DE094C"/>
    <w:rsid w:val="00DE26D6"/>
    <w:rsid w:val="00DE5363"/>
    <w:rsid w:val="00DF06E7"/>
    <w:rsid w:val="00E02C00"/>
    <w:rsid w:val="00E03FCA"/>
    <w:rsid w:val="00E22EDF"/>
    <w:rsid w:val="00E266B5"/>
    <w:rsid w:val="00E35407"/>
    <w:rsid w:val="00E43D8C"/>
    <w:rsid w:val="00E43E3A"/>
    <w:rsid w:val="00E47981"/>
    <w:rsid w:val="00E5321F"/>
    <w:rsid w:val="00E540B6"/>
    <w:rsid w:val="00E55C4E"/>
    <w:rsid w:val="00E57696"/>
    <w:rsid w:val="00E715D5"/>
    <w:rsid w:val="00E96649"/>
    <w:rsid w:val="00EA4BD8"/>
    <w:rsid w:val="00EB12F0"/>
    <w:rsid w:val="00EC3CBF"/>
    <w:rsid w:val="00EE261E"/>
    <w:rsid w:val="00F0020A"/>
    <w:rsid w:val="00F13A47"/>
    <w:rsid w:val="00F15C90"/>
    <w:rsid w:val="00F21A75"/>
    <w:rsid w:val="00F33357"/>
    <w:rsid w:val="00F33498"/>
    <w:rsid w:val="00F33FC9"/>
    <w:rsid w:val="00F52DEA"/>
    <w:rsid w:val="00F641DB"/>
    <w:rsid w:val="00F705F9"/>
    <w:rsid w:val="00F90FA5"/>
    <w:rsid w:val="00FA5232"/>
    <w:rsid w:val="00FC12BC"/>
    <w:rsid w:val="00FC5150"/>
    <w:rsid w:val="00FC6B6E"/>
    <w:rsid w:val="00FD0B99"/>
    <w:rsid w:val="00FD2886"/>
    <w:rsid w:val="014E5329"/>
    <w:rsid w:val="0156FD18"/>
    <w:rsid w:val="02E7D119"/>
    <w:rsid w:val="05509BDB"/>
    <w:rsid w:val="05710DB1"/>
    <w:rsid w:val="07B62443"/>
    <w:rsid w:val="09698215"/>
    <w:rsid w:val="0B1D96B7"/>
    <w:rsid w:val="0C12188F"/>
    <w:rsid w:val="0C811B99"/>
    <w:rsid w:val="0C97810B"/>
    <w:rsid w:val="0C9F6440"/>
    <w:rsid w:val="0D018CBB"/>
    <w:rsid w:val="0E05AAFA"/>
    <w:rsid w:val="0E1F474F"/>
    <w:rsid w:val="0ED93431"/>
    <w:rsid w:val="0F279F13"/>
    <w:rsid w:val="0F7CB70F"/>
    <w:rsid w:val="11D32D25"/>
    <w:rsid w:val="12718A24"/>
    <w:rsid w:val="13227D4E"/>
    <w:rsid w:val="143826D0"/>
    <w:rsid w:val="1485A126"/>
    <w:rsid w:val="14DCBB5F"/>
    <w:rsid w:val="154571C6"/>
    <w:rsid w:val="15926864"/>
    <w:rsid w:val="16BF96DE"/>
    <w:rsid w:val="1764BE52"/>
    <w:rsid w:val="196C4612"/>
    <w:rsid w:val="19C6597E"/>
    <w:rsid w:val="1D553126"/>
    <w:rsid w:val="1E32F824"/>
    <w:rsid w:val="1E4FB675"/>
    <w:rsid w:val="1FBC446D"/>
    <w:rsid w:val="2048B32C"/>
    <w:rsid w:val="2109F445"/>
    <w:rsid w:val="211EF220"/>
    <w:rsid w:val="2200CF2B"/>
    <w:rsid w:val="222C7B60"/>
    <w:rsid w:val="22E9CEE2"/>
    <w:rsid w:val="237627E1"/>
    <w:rsid w:val="23C0A59C"/>
    <w:rsid w:val="256273BA"/>
    <w:rsid w:val="26081CDF"/>
    <w:rsid w:val="260CA469"/>
    <w:rsid w:val="26450274"/>
    <w:rsid w:val="26913067"/>
    <w:rsid w:val="270220DE"/>
    <w:rsid w:val="277CC18F"/>
    <w:rsid w:val="27B3048E"/>
    <w:rsid w:val="280DA882"/>
    <w:rsid w:val="288FA25E"/>
    <w:rsid w:val="28F164D3"/>
    <w:rsid w:val="2A13E7BA"/>
    <w:rsid w:val="2A773367"/>
    <w:rsid w:val="2C96976F"/>
    <w:rsid w:val="2DB41081"/>
    <w:rsid w:val="2DC8F146"/>
    <w:rsid w:val="2DC95813"/>
    <w:rsid w:val="2E84B7E0"/>
    <w:rsid w:val="2EDBA992"/>
    <w:rsid w:val="30D61CA6"/>
    <w:rsid w:val="30EDC5B9"/>
    <w:rsid w:val="31470A06"/>
    <w:rsid w:val="3407390F"/>
    <w:rsid w:val="344CCB12"/>
    <w:rsid w:val="3450E12D"/>
    <w:rsid w:val="36A6A387"/>
    <w:rsid w:val="373E5515"/>
    <w:rsid w:val="377B5FDD"/>
    <w:rsid w:val="397CD7B0"/>
    <w:rsid w:val="3CD28AA4"/>
    <w:rsid w:val="3EBEDC34"/>
    <w:rsid w:val="3F332E31"/>
    <w:rsid w:val="4031D46F"/>
    <w:rsid w:val="407641D5"/>
    <w:rsid w:val="421EB8D4"/>
    <w:rsid w:val="426C9CFE"/>
    <w:rsid w:val="429C85CA"/>
    <w:rsid w:val="43D0586A"/>
    <w:rsid w:val="43FD5272"/>
    <w:rsid w:val="449D3ECE"/>
    <w:rsid w:val="46283618"/>
    <w:rsid w:val="467B9820"/>
    <w:rsid w:val="47D3FDDD"/>
    <w:rsid w:val="49E82A83"/>
    <w:rsid w:val="4AA460B1"/>
    <w:rsid w:val="4B21BA3B"/>
    <w:rsid w:val="4B8EF93F"/>
    <w:rsid w:val="4CE558F1"/>
    <w:rsid w:val="4F59B5F7"/>
    <w:rsid w:val="4FDC7964"/>
    <w:rsid w:val="50621551"/>
    <w:rsid w:val="518C024F"/>
    <w:rsid w:val="52A55F6E"/>
    <w:rsid w:val="54087A5B"/>
    <w:rsid w:val="54E18D1A"/>
    <w:rsid w:val="55EBD593"/>
    <w:rsid w:val="56F661D8"/>
    <w:rsid w:val="57F3D6EF"/>
    <w:rsid w:val="5857312A"/>
    <w:rsid w:val="58676D19"/>
    <w:rsid w:val="58980194"/>
    <w:rsid w:val="58E82FBD"/>
    <w:rsid w:val="596A63DC"/>
    <w:rsid w:val="5984B151"/>
    <w:rsid w:val="5A89EC77"/>
    <w:rsid w:val="5A8BCE79"/>
    <w:rsid w:val="5B027482"/>
    <w:rsid w:val="5B45D8F7"/>
    <w:rsid w:val="5BB243B5"/>
    <w:rsid w:val="5C7EA600"/>
    <w:rsid w:val="5E5D9380"/>
    <w:rsid w:val="5E5F8128"/>
    <w:rsid w:val="5E80FB5A"/>
    <w:rsid w:val="5E875766"/>
    <w:rsid w:val="5EC1A671"/>
    <w:rsid w:val="5FC236EB"/>
    <w:rsid w:val="6028D066"/>
    <w:rsid w:val="6171EBEA"/>
    <w:rsid w:val="6341242F"/>
    <w:rsid w:val="64F315A6"/>
    <w:rsid w:val="6563FB71"/>
    <w:rsid w:val="65EF488D"/>
    <w:rsid w:val="65EFC5AA"/>
    <w:rsid w:val="65F8695B"/>
    <w:rsid w:val="674D148D"/>
    <w:rsid w:val="69587725"/>
    <w:rsid w:val="6A104837"/>
    <w:rsid w:val="6B133CAE"/>
    <w:rsid w:val="6B563994"/>
    <w:rsid w:val="6C2227C0"/>
    <w:rsid w:val="6C5756C9"/>
    <w:rsid w:val="6D2B98BB"/>
    <w:rsid w:val="72570EF0"/>
    <w:rsid w:val="7558C92F"/>
    <w:rsid w:val="75907010"/>
    <w:rsid w:val="768C706F"/>
    <w:rsid w:val="7A240EEE"/>
    <w:rsid w:val="7B530953"/>
    <w:rsid w:val="7B563BA9"/>
    <w:rsid w:val="7B89992A"/>
    <w:rsid w:val="7BD9A5F2"/>
    <w:rsid w:val="7D960673"/>
    <w:rsid w:val="7F3E2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40D9C"/>
  <w15:chartTrackingRefBased/>
  <w15:docId w15:val="{ECE5DE2C-40E1-0E43-9127-DDE600F2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1" w:semiHidden="1" w:unhideWhenUsed="1" w:qFormat="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419D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419D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19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19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19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19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19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19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19D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419D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9419D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419D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419D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419D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419D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419D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419D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419D5"/>
    <w:rPr>
      <w:rFonts w:eastAsiaTheme="majorEastAsia" w:cstheme="majorBidi"/>
      <w:color w:val="272727" w:themeColor="text1" w:themeTint="D8"/>
    </w:rPr>
  </w:style>
  <w:style w:type="paragraph" w:styleId="Title">
    <w:name w:val="Title"/>
    <w:basedOn w:val="Normal"/>
    <w:next w:val="Normal"/>
    <w:link w:val="TitleChar"/>
    <w:uiPriority w:val="10"/>
    <w:qFormat/>
    <w:rsid w:val="009419D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419D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419D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419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19D5"/>
    <w:pPr>
      <w:spacing w:before="160"/>
      <w:jc w:val="center"/>
    </w:pPr>
    <w:rPr>
      <w:i/>
      <w:iCs/>
      <w:color w:val="404040" w:themeColor="text1" w:themeTint="BF"/>
    </w:rPr>
  </w:style>
  <w:style w:type="character" w:styleId="QuoteChar" w:customStyle="1">
    <w:name w:val="Quote Char"/>
    <w:basedOn w:val="DefaultParagraphFont"/>
    <w:link w:val="Quote"/>
    <w:uiPriority w:val="29"/>
    <w:rsid w:val="009419D5"/>
    <w:rPr>
      <w:i/>
      <w:iCs/>
      <w:color w:val="404040" w:themeColor="text1" w:themeTint="BF"/>
    </w:rPr>
  </w:style>
  <w:style w:type="paragraph" w:styleId="ListParagraph">
    <w:name w:val="List Paragraph"/>
    <w:basedOn w:val="Normal"/>
    <w:uiPriority w:val="1"/>
    <w:qFormat/>
    <w:rsid w:val="009419D5"/>
    <w:pPr>
      <w:ind w:left="720"/>
      <w:contextualSpacing/>
    </w:pPr>
  </w:style>
  <w:style w:type="character" w:styleId="IntenseEmphasis">
    <w:name w:val="Intense Emphasis"/>
    <w:basedOn w:val="DefaultParagraphFont"/>
    <w:uiPriority w:val="21"/>
    <w:qFormat/>
    <w:rsid w:val="009419D5"/>
    <w:rPr>
      <w:i/>
      <w:iCs/>
      <w:color w:val="0F4761" w:themeColor="accent1" w:themeShade="BF"/>
    </w:rPr>
  </w:style>
  <w:style w:type="paragraph" w:styleId="IntenseQuote">
    <w:name w:val="Intense Quote"/>
    <w:basedOn w:val="Normal"/>
    <w:next w:val="Normal"/>
    <w:link w:val="IntenseQuoteChar"/>
    <w:uiPriority w:val="30"/>
    <w:qFormat/>
    <w:rsid w:val="009419D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419D5"/>
    <w:rPr>
      <w:i/>
      <w:iCs/>
      <w:color w:val="0F4761" w:themeColor="accent1" w:themeShade="BF"/>
    </w:rPr>
  </w:style>
  <w:style w:type="character" w:styleId="IntenseReference">
    <w:name w:val="Intense Reference"/>
    <w:basedOn w:val="DefaultParagraphFont"/>
    <w:uiPriority w:val="32"/>
    <w:qFormat/>
    <w:rsid w:val="009419D5"/>
    <w:rPr>
      <w:b/>
      <w:bCs/>
      <w:smallCaps/>
      <w:color w:val="0F4761" w:themeColor="accent1" w:themeShade="BF"/>
      <w:spacing w:val="5"/>
    </w:rPr>
  </w:style>
  <w:style w:type="paragraph" w:styleId="BalloonText">
    <w:name w:val="Balloon Text"/>
    <w:basedOn w:val="Normal"/>
    <w:link w:val="BalloonTextChar"/>
    <w:uiPriority w:val="99"/>
    <w:semiHidden/>
    <w:unhideWhenUsed/>
    <w:rsid w:val="00BE0633"/>
    <w:pPr>
      <w:spacing w:after="0" w:line="240" w:lineRule="auto"/>
    </w:pPr>
    <w:rPr>
      <w:rFonts w:ascii="Segoe UI" w:hAnsi="Segoe UI" w:cs="Segoe UI" w:eastAsiaTheme="minorHAnsi"/>
      <w:kern w:val="0"/>
      <w:sz w:val="18"/>
      <w:szCs w:val="18"/>
      <w:lang w:eastAsia="en-US"/>
      <w14:ligatures w14:val="none"/>
    </w:rPr>
  </w:style>
  <w:style w:type="character" w:styleId="BalloonTextChar" w:customStyle="1">
    <w:name w:val="Balloon Text Char"/>
    <w:basedOn w:val="DefaultParagraphFont"/>
    <w:link w:val="BalloonText"/>
    <w:uiPriority w:val="99"/>
    <w:semiHidden/>
    <w:rsid w:val="00BE0633"/>
    <w:rPr>
      <w:rFonts w:ascii="Segoe UI" w:hAnsi="Segoe UI" w:cs="Segoe UI" w:eastAsiaTheme="minorHAnsi"/>
      <w:kern w:val="0"/>
      <w:sz w:val="18"/>
      <w:szCs w:val="18"/>
      <w:lang w:eastAsia="en-US"/>
      <w14:ligatures w14:val="none"/>
    </w:rPr>
  </w:style>
  <w:style w:type="paragraph" w:styleId="BodyText">
    <w:name w:val="Body Text"/>
    <w:basedOn w:val="Normal"/>
    <w:link w:val="BodyTextChar"/>
    <w:uiPriority w:val="1"/>
    <w:qFormat/>
    <w:rsid w:val="00BE0633"/>
    <w:pPr>
      <w:spacing w:after="0" w:line="240" w:lineRule="auto"/>
    </w:pPr>
    <w:rPr>
      <w:rFonts w:ascii="Arial" w:hAnsi="Arial" w:eastAsia="Times New Roman" w:cs="Times New Roman"/>
      <w:kern w:val="0"/>
      <w:sz w:val="28"/>
      <w:lang w:eastAsia="en-US"/>
      <w14:ligatures w14:val="none"/>
    </w:rPr>
  </w:style>
  <w:style w:type="character" w:styleId="BodyTextChar" w:customStyle="1">
    <w:name w:val="Body Text Char"/>
    <w:basedOn w:val="DefaultParagraphFont"/>
    <w:link w:val="BodyText"/>
    <w:uiPriority w:val="1"/>
    <w:rsid w:val="00BE0633"/>
    <w:rPr>
      <w:rFonts w:ascii="Arial" w:hAnsi="Arial" w:eastAsia="Times New Roman" w:cs="Times New Roman"/>
      <w:kern w:val="0"/>
      <w:sz w:val="28"/>
      <w:lang w:eastAsia="en-US"/>
      <w14:ligatures w14:val="none"/>
    </w:rPr>
  </w:style>
  <w:style w:type="character" w:styleId="Hyperlink">
    <w:name w:val="Hyperlink"/>
    <w:uiPriority w:val="99"/>
    <w:rsid w:val="00BE0633"/>
    <w:rPr>
      <w:color w:val="0000FF"/>
      <w:u w:val="single"/>
    </w:rPr>
  </w:style>
  <w:style w:type="paragraph" w:styleId="Header">
    <w:name w:val="header"/>
    <w:basedOn w:val="Normal"/>
    <w:link w:val="HeaderChar"/>
    <w:uiPriority w:val="99"/>
    <w:unhideWhenUsed/>
    <w:rsid w:val="00BE0633"/>
    <w:pPr>
      <w:tabs>
        <w:tab w:val="center" w:pos="4513"/>
        <w:tab w:val="right" w:pos="9026"/>
      </w:tabs>
      <w:spacing w:after="0" w:line="240" w:lineRule="auto"/>
    </w:pPr>
    <w:rPr>
      <w:rFonts w:eastAsiaTheme="minorHAnsi"/>
      <w:kern w:val="0"/>
      <w:sz w:val="22"/>
      <w:szCs w:val="22"/>
      <w:lang w:eastAsia="en-US"/>
      <w14:ligatures w14:val="none"/>
    </w:rPr>
  </w:style>
  <w:style w:type="character" w:styleId="HeaderChar" w:customStyle="1">
    <w:name w:val="Header Char"/>
    <w:basedOn w:val="DefaultParagraphFont"/>
    <w:link w:val="Header"/>
    <w:uiPriority w:val="99"/>
    <w:rsid w:val="00BE0633"/>
    <w:rPr>
      <w:rFonts w:eastAsiaTheme="minorHAnsi"/>
      <w:kern w:val="0"/>
      <w:sz w:val="22"/>
      <w:szCs w:val="22"/>
      <w:lang w:eastAsia="en-US"/>
      <w14:ligatures w14:val="none"/>
    </w:rPr>
  </w:style>
  <w:style w:type="paragraph" w:styleId="Footer">
    <w:name w:val="footer"/>
    <w:basedOn w:val="Normal"/>
    <w:link w:val="FooterChar"/>
    <w:uiPriority w:val="99"/>
    <w:unhideWhenUsed/>
    <w:rsid w:val="00BE0633"/>
    <w:pPr>
      <w:tabs>
        <w:tab w:val="center" w:pos="4513"/>
        <w:tab w:val="right" w:pos="9026"/>
      </w:tabs>
      <w:spacing w:after="0" w:line="240" w:lineRule="auto"/>
    </w:pPr>
    <w:rPr>
      <w:rFonts w:eastAsiaTheme="minorHAnsi"/>
      <w:kern w:val="0"/>
      <w:sz w:val="22"/>
      <w:szCs w:val="22"/>
      <w:lang w:eastAsia="en-US"/>
      <w14:ligatures w14:val="none"/>
    </w:rPr>
  </w:style>
  <w:style w:type="character" w:styleId="FooterChar" w:customStyle="1">
    <w:name w:val="Footer Char"/>
    <w:basedOn w:val="DefaultParagraphFont"/>
    <w:link w:val="Footer"/>
    <w:uiPriority w:val="99"/>
    <w:rsid w:val="00BE0633"/>
    <w:rPr>
      <w:rFonts w:eastAsiaTheme="minorHAnsi"/>
      <w:kern w:val="0"/>
      <w:sz w:val="22"/>
      <w:szCs w:val="22"/>
      <w:lang w:eastAsia="en-US"/>
      <w14:ligatures w14:val="none"/>
    </w:rPr>
  </w:style>
  <w:style w:type="paragraph" w:styleId="msonormal0" w:customStyle="1">
    <w:name w:val="msonormal"/>
    <w:basedOn w:val="Normal"/>
    <w:rsid w:val="00BE0633"/>
    <w:pPr>
      <w:spacing w:before="100" w:beforeAutospacing="1" w:after="100" w:afterAutospacing="1" w:line="240" w:lineRule="auto"/>
    </w:pPr>
    <w:rPr>
      <w:rFonts w:ascii="Times New Roman" w:hAnsi="Times New Roman" w:cs="Times New Roman"/>
      <w:kern w:val="0"/>
      <w14:ligatures w14:val="none"/>
    </w:rPr>
  </w:style>
  <w:style w:type="paragraph" w:styleId="TOC1">
    <w:name w:val="toc 1"/>
    <w:basedOn w:val="Normal"/>
    <w:autoRedefine/>
    <w:uiPriority w:val="1"/>
    <w:semiHidden/>
    <w:unhideWhenUsed/>
    <w:qFormat/>
    <w:rsid w:val="00BE0633"/>
    <w:pPr>
      <w:widowControl w:val="0"/>
      <w:autoSpaceDE w:val="0"/>
      <w:autoSpaceDN w:val="0"/>
      <w:spacing w:before="112" w:after="0" w:line="240" w:lineRule="auto"/>
      <w:ind w:left="154"/>
    </w:pPr>
    <w:rPr>
      <w:rFonts w:ascii="Tahoma" w:hAnsi="Tahoma" w:eastAsia="Tahoma" w:cs="Tahoma"/>
      <w:kern w:val="0"/>
      <w:lang w:val="en-US" w:eastAsia="en-US"/>
      <w14:ligatures w14:val="none"/>
    </w:rPr>
  </w:style>
  <w:style w:type="paragraph" w:styleId="TableParagraph" w:customStyle="1">
    <w:name w:val="Table Paragraph"/>
    <w:basedOn w:val="Normal"/>
    <w:uiPriority w:val="1"/>
    <w:qFormat/>
    <w:rsid w:val="00BE0633"/>
    <w:pPr>
      <w:widowControl w:val="0"/>
      <w:autoSpaceDE w:val="0"/>
      <w:autoSpaceDN w:val="0"/>
      <w:spacing w:after="0" w:line="240" w:lineRule="auto"/>
      <w:ind w:left="107"/>
    </w:pPr>
    <w:rPr>
      <w:rFonts w:ascii="Calibri" w:hAnsi="Calibri" w:eastAsia="Calibri" w:cs="Times New Roman"/>
      <w:kern w:val="0"/>
      <w:sz w:val="22"/>
      <w:szCs w:val="22"/>
      <w:lang w:val="en-US" w:eastAsia="en-US"/>
      <w14:ligatures w14:val="none"/>
    </w:rPr>
  </w:style>
  <w:style w:type="character" w:styleId="FollowedHyperlink">
    <w:name w:val="FollowedHyperlink"/>
    <w:basedOn w:val="DefaultParagraphFont"/>
    <w:uiPriority w:val="99"/>
    <w:semiHidden/>
    <w:unhideWhenUsed/>
    <w:rsid w:val="00BE0633"/>
    <w:rPr>
      <w:color w:val="800080"/>
      <w:u w:val="single"/>
    </w:rPr>
  </w:style>
  <w:style w:type="character" w:styleId="apple-converted-space" w:customStyle="1">
    <w:name w:val="apple-converted-space"/>
    <w:basedOn w:val="DefaultParagraphFont"/>
    <w:rsid w:val="007B3BBF"/>
  </w:style>
  <w:style w:type="character" w:styleId="UnresolvedMention">
    <w:name w:val="Unresolved Mention"/>
    <w:basedOn w:val="DefaultParagraphFont"/>
    <w:uiPriority w:val="99"/>
    <w:semiHidden/>
    <w:unhideWhenUsed/>
    <w:rsid w:val="009B4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460954">
      <w:bodyDiv w:val="1"/>
      <w:marLeft w:val="0"/>
      <w:marRight w:val="0"/>
      <w:marTop w:val="0"/>
      <w:marBottom w:val="0"/>
      <w:divBdr>
        <w:top w:val="none" w:sz="0" w:space="0" w:color="auto"/>
        <w:left w:val="none" w:sz="0" w:space="0" w:color="auto"/>
        <w:bottom w:val="none" w:sz="0" w:space="0" w:color="auto"/>
        <w:right w:val="none" w:sz="0" w:space="0" w:color="auto"/>
      </w:divBdr>
    </w:div>
    <w:div w:id="53548321">
      <w:bodyDiv w:val="1"/>
      <w:marLeft w:val="0"/>
      <w:marRight w:val="0"/>
      <w:marTop w:val="0"/>
      <w:marBottom w:val="0"/>
      <w:divBdr>
        <w:top w:val="none" w:sz="0" w:space="0" w:color="auto"/>
        <w:left w:val="none" w:sz="0" w:space="0" w:color="auto"/>
        <w:bottom w:val="none" w:sz="0" w:space="0" w:color="auto"/>
        <w:right w:val="none" w:sz="0" w:space="0" w:color="auto"/>
      </w:divBdr>
    </w:div>
    <w:div w:id="471795598">
      <w:bodyDiv w:val="1"/>
      <w:marLeft w:val="0"/>
      <w:marRight w:val="0"/>
      <w:marTop w:val="0"/>
      <w:marBottom w:val="0"/>
      <w:divBdr>
        <w:top w:val="none" w:sz="0" w:space="0" w:color="auto"/>
        <w:left w:val="none" w:sz="0" w:space="0" w:color="auto"/>
        <w:bottom w:val="none" w:sz="0" w:space="0" w:color="auto"/>
        <w:right w:val="none" w:sz="0" w:space="0" w:color="auto"/>
      </w:divBdr>
      <w:divsChild>
        <w:div w:id="1112743406">
          <w:marLeft w:val="0"/>
          <w:marRight w:val="0"/>
          <w:marTop w:val="0"/>
          <w:marBottom w:val="0"/>
          <w:divBdr>
            <w:top w:val="none" w:sz="0" w:space="0" w:color="auto"/>
            <w:left w:val="none" w:sz="0" w:space="0" w:color="auto"/>
            <w:bottom w:val="none" w:sz="0" w:space="0" w:color="auto"/>
            <w:right w:val="none" w:sz="0" w:space="0" w:color="auto"/>
          </w:divBdr>
        </w:div>
        <w:div w:id="1015619232">
          <w:marLeft w:val="0"/>
          <w:marRight w:val="0"/>
          <w:marTop w:val="0"/>
          <w:marBottom w:val="0"/>
          <w:divBdr>
            <w:top w:val="none" w:sz="0" w:space="0" w:color="auto"/>
            <w:left w:val="none" w:sz="0" w:space="0" w:color="auto"/>
            <w:bottom w:val="none" w:sz="0" w:space="0" w:color="auto"/>
            <w:right w:val="none" w:sz="0" w:space="0" w:color="auto"/>
          </w:divBdr>
        </w:div>
        <w:div w:id="2061703334">
          <w:marLeft w:val="0"/>
          <w:marRight w:val="0"/>
          <w:marTop w:val="0"/>
          <w:marBottom w:val="0"/>
          <w:divBdr>
            <w:top w:val="none" w:sz="0" w:space="0" w:color="auto"/>
            <w:left w:val="none" w:sz="0" w:space="0" w:color="auto"/>
            <w:bottom w:val="none" w:sz="0" w:space="0" w:color="auto"/>
            <w:right w:val="none" w:sz="0" w:space="0" w:color="auto"/>
          </w:divBdr>
        </w:div>
        <w:div w:id="749543765">
          <w:marLeft w:val="0"/>
          <w:marRight w:val="0"/>
          <w:marTop w:val="0"/>
          <w:marBottom w:val="0"/>
          <w:divBdr>
            <w:top w:val="none" w:sz="0" w:space="0" w:color="auto"/>
            <w:left w:val="none" w:sz="0" w:space="0" w:color="auto"/>
            <w:bottom w:val="none" w:sz="0" w:space="0" w:color="auto"/>
            <w:right w:val="none" w:sz="0" w:space="0" w:color="auto"/>
          </w:divBdr>
        </w:div>
        <w:div w:id="958297990">
          <w:marLeft w:val="0"/>
          <w:marRight w:val="0"/>
          <w:marTop w:val="0"/>
          <w:marBottom w:val="0"/>
          <w:divBdr>
            <w:top w:val="none" w:sz="0" w:space="0" w:color="auto"/>
            <w:left w:val="none" w:sz="0" w:space="0" w:color="auto"/>
            <w:bottom w:val="none" w:sz="0" w:space="0" w:color="auto"/>
            <w:right w:val="none" w:sz="0" w:space="0" w:color="auto"/>
          </w:divBdr>
        </w:div>
        <w:div w:id="319768734">
          <w:marLeft w:val="0"/>
          <w:marRight w:val="0"/>
          <w:marTop w:val="0"/>
          <w:marBottom w:val="0"/>
          <w:divBdr>
            <w:top w:val="none" w:sz="0" w:space="0" w:color="auto"/>
            <w:left w:val="none" w:sz="0" w:space="0" w:color="auto"/>
            <w:bottom w:val="none" w:sz="0" w:space="0" w:color="auto"/>
            <w:right w:val="none" w:sz="0" w:space="0" w:color="auto"/>
          </w:divBdr>
        </w:div>
        <w:div w:id="588387973">
          <w:marLeft w:val="0"/>
          <w:marRight w:val="0"/>
          <w:marTop w:val="0"/>
          <w:marBottom w:val="0"/>
          <w:divBdr>
            <w:top w:val="none" w:sz="0" w:space="0" w:color="auto"/>
            <w:left w:val="none" w:sz="0" w:space="0" w:color="auto"/>
            <w:bottom w:val="none" w:sz="0" w:space="0" w:color="auto"/>
            <w:right w:val="none" w:sz="0" w:space="0" w:color="auto"/>
          </w:divBdr>
        </w:div>
        <w:div w:id="795224392">
          <w:marLeft w:val="0"/>
          <w:marRight w:val="0"/>
          <w:marTop w:val="0"/>
          <w:marBottom w:val="0"/>
          <w:divBdr>
            <w:top w:val="none" w:sz="0" w:space="0" w:color="auto"/>
            <w:left w:val="none" w:sz="0" w:space="0" w:color="auto"/>
            <w:bottom w:val="none" w:sz="0" w:space="0" w:color="auto"/>
            <w:right w:val="none" w:sz="0" w:space="0" w:color="auto"/>
          </w:divBdr>
        </w:div>
        <w:div w:id="1969234581">
          <w:marLeft w:val="0"/>
          <w:marRight w:val="0"/>
          <w:marTop w:val="0"/>
          <w:marBottom w:val="0"/>
          <w:divBdr>
            <w:top w:val="none" w:sz="0" w:space="0" w:color="auto"/>
            <w:left w:val="none" w:sz="0" w:space="0" w:color="auto"/>
            <w:bottom w:val="none" w:sz="0" w:space="0" w:color="auto"/>
            <w:right w:val="none" w:sz="0" w:space="0" w:color="auto"/>
          </w:divBdr>
        </w:div>
        <w:div w:id="1094665261">
          <w:marLeft w:val="0"/>
          <w:marRight w:val="0"/>
          <w:marTop w:val="0"/>
          <w:marBottom w:val="0"/>
          <w:divBdr>
            <w:top w:val="none" w:sz="0" w:space="0" w:color="auto"/>
            <w:left w:val="none" w:sz="0" w:space="0" w:color="auto"/>
            <w:bottom w:val="none" w:sz="0" w:space="0" w:color="auto"/>
            <w:right w:val="none" w:sz="0" w:space="0" w:color="auto"/>
          </w:divBdr>
        </w:div>
      </w:divsChild>
    </w:div>
    <w:div w:id="993142328">
      <w:bodyDiv w:val="1"/>
      <w:marLeft w:val="0"/>
      <w:marRight w:val="0"/>
      <w:marTop w:val="0"/>
      <w:marBottom w:val="0"/>
      <w:divBdr>
        <w:top w:val="none" w:sz="0" w:space="0" w:color="auto"/>
        <w:left w:val="none" w:sz="0" w:space="0" w:color="auto"/>
        <w:bottom w:val="none" w:sz="0" w:space="0" w:color="auto"/>
        <w:right w:val="none" w:sz="0" w:space="0" w:color="auto"/>
      </w:divBdr>
      <w:divsChild>
        <w:div w:id="797184401">
          <w:marLeft w:val="0"/>
          <w:marRight w:val="0"/>
          <w:marTop w:val="0"/>
          <w:marBottom w:val="0"/>
          <w:divBdr>
            <w:top w:val="none" w:sz="0" w:space="0" w:color="auto"/>
            <w:left w:val="none" w:sz="0" w:space="0" w:color="auto"/>
            <w:bottom w:val="none" w:sz="0" w:space="0" w:color="auto"/>
            <w:right w:val="none" w:sz="0" w:space="0" w:color="auto"/>
          </w:divBdr>
        </w:div>
        <w:div w:id="119497959">
          <w:marLeft w:val="0"/>
          <w:marRight w:val="0"/>
          <w:marTop w:val="0"/>
          <w:marBottom w:val="0"/>
          <w:divBdr>
            <w:top w:val="none" w:sz="0" w:space="0" w:color="auto"/>
            <w:left w:val="none" w:sz="0" w:space="0" w:color="auto"/>
            <w:bottom w:val="none" w:sz="0" w:space="0" w:color="auto"/>
            <w:right w:val="none" w:sz="0" w:space="0" w:color="auto"/>
          </w:divBdr>
        </w:div>
        <w:div w:id="522985158">
          <w:marLeft w:val="0"/>
          <w:marRight w:val="0"/>
          <w:marTop w:val="0"/>
          <w:marBottom w:val="0"/>
          <w:divBdr>
            <w:top w:val="none" w:sz="0" w:space="0" w:color="auto"/>
            <w:left w:val="none" w:sz="0" w:space="0" w:color="auto"/>
            <w:bottom w:val="none" w:sz="0" w:space="0" w:color="auto"/>
            <w:right w:val="none" w:sz="0" w:space="0" w:color="auto"/>
          </w:divBdr>
        </w:div>
        <w:div w:id="680473173">
          <w:marLeft w:val="0"/>
          <w:marRight w:val="0"/>
          <w:marTop w:val="0"/>
          <w:marBottom w:val="0"/>
          <w:divBdr>
            <w:top w:val="none" w:sz="0" w:space="0" w:color="auto"/>
            <w:left w:val="none" w:sz="0" w:space="0" w:color="auto"/>
            <w:bottom w:val="none" w:sz="0" w:space="0" w:color="auto"/>
            <w:right w:val="none" w:sz="0" w:space="0" w:color="auto"/>
          </w:divBdr>
        </w:div>
        <w:div w:id="863447539">
          <w:marLeft w:val="0"/>
          <w:marRight w:val="0"/>
          <w:marTop w:val="0"/>
          <w:marBottom w:val="0"/>
          <w:divBdr>
            <w:top w:val="none" w:sz="0" w:space="0" w:color="auto"/>
            <w:left w:val="none" w:sz="0" w:space="0" w:color="auto"/>
            <w:bottom w:val="none" w:sz="0" w:space="0" w:color="auto"/>
            <w:right w:val="none" w:sz="0" w:space="0" w:color="auto"/>
          </w:divBdr>
        </w:div>
        <w:div w:id="1045711740">
          <w:marLeft w:val="0"/>
          <w:marRight w:val="0"/>
          <w:marTop w:val="0"/>
          <w:marBottom w:val="0"/>
          <w:divBdr>
            <w:top w:val="none" w:sz="0" w:space="0" w:color="auto"/>
            <w:left w:val="none" w:sz="0" w:space="0" w:color="auto"/>
            <w:bottom w:val="none" w:sz="0" w:space="0" w:color="auto"/>
            <w:right w:val="none" w:sz="0" w:space="0" w:color="auto"/>
          </w:divBdr>
        </w:div>
        <w:div w:id="212809254">
          <w:marLeft w:val="0"/>
          <w:marRight w:val="0"/>
          <w:marTop w:val="0"/>
          <w:marBottom w:val="0"/>
          <w:divBdr>
            <w:top w:val="none" w:sz="0" w:space="0" w:color="auto"/>
            <w:left w:val="none" w:sz="0" w:space="0" w:color="auto"/>
            <w:bottom w:val="none" w:sz="0" w:space="0" w:color="auto"/>
            <w:right w:val="none" w:sz="0" w:space="0" w:color="auto"/>
          </w:divBdr>
        </w:div>
        <w:div w:id="1081173087">
          <w:marLeft w:val="0"/>
          <w:marRight w:val="0"/>
          <w:marTop w:val="0"/>
          <w:marBottom w:val="0"/>
          <w:divBdr>
            <w:top w:val="none" w:sz="0" w:space="0" w:color="auto"/>
            <w:left w:val="none" w:sz="0" w:space="0" w:color="auto"/>
            <w:bottom w:val="none" w:sz="0" w:space="0" w:color="auto"/>
            <w:right w:val="none" w:sz="0" w:space="0" w:color="auto"/>
          </w:divBdr>
        </w:div>
        <w:div w:id="1869876957">
          <w:marLeft w:val="0"/>
          <w:marRight w:val="0"/>
          <w:marTop w:val="0"/>
          <w:marBottom w:val="0"/>
          <w:divBdr>
            <w:top w:val="none" w:sz="0" w:space="0" w:color="auto"/>
            <w:left w:val="none" w:sz="0" w:space="0" w:color="auto"/>
            <w:bottom w:val="none" w:sz="0" w:space="0" w:color="auto"/>
            <w:right w:val="none" w:sz="0" w:space="0" w:color="auto"/>
          </w:divBdr>
        </w:div>
        <w:div w:id="1683779780">
          <w:marLeft w:val="0"/>
          <w:marRight w:val="0"/>
          <w:marTop w:val="0"/>
          <w:marBottom w:val="0"/>
          <w:divBdr>
            <w:top w:val="none" w:sz="0" w:space="0" w:color="auto"/>
            <w:left w:val="none" w:sz="0" w:space="0" w:color="auto"/>
            <w:bottom w:val="none" w:sz="0" w:space="0" w:color="auto"/>
            <w:right w:val="none" w:sz="0" w:space="0" w:color="auto"/>
          </w:divBdr>
        </w:div>
      </w:divsChild>
    </w:div>
    <w:div w:id="1246913878">
      <w:bodyDiv w:val="1"/>
      <w:marLeft w:val="0"/>
      <w:marRight w:val="0"/>
      <w:marTop w:val="0"/>
      <w:marBottom w:val="0"/>
      <w:divBdr>
        <w:top w:val="none" w:sz="0" w:space="0" w:color="auto"/>
        <w:left w:val="none" w:sz="0" w:space="0" w:color="auto"/>
        <w:bottom w:val="none" w:sz="0" w:space="0" w:color="auto"/>
        <w:right w:val="none" w:sz="0" w:space="0" w:color="auto"/>
      </w:divBdr>
      <w:divsChild>
        <w:div w:id="613900570">
          <w:marLeft w:val="0"/>
          <w:marRight w:val="0"/>
          <w:marTop w:val="0"/>
          <w:marBottom w:val="0"/>
          <w:divBdr>
            <w:top w:val="none" w:sz="0" w:space="0" w:color="auto"/>
            <w:left w:val="none" w:sz="0" w:space="0" w:color="auto"/>
            <w:bottom w:val="none" w:sz="0" w:space="0" w:color="auto"/>
            <w:right w:val="none" w:sz="0" w:space="0" w:color="auto"/>
          </w:divBdr>
        </w:div>
        <w:div w:id="1210997160">
          <w:marLeft w:val="0"/>
          <w:marRight w:val="0"/>
          <w:marTop w:val="0"/>
          <w:marBottom w:val="0"/>
          <w:divBdr>
            <w:top w:val="none" w:sz="0" w:space="0" w:color="auto"/>
            <w:left w:val="none" w:sz="0" w:space="0" w:color="auto"/>
            <w:bottom w:val="none" w:sz="0" w:space="0" w:color="auto"/>
            <w:right w:val="none" w:sz="0" w:space="0" w:color="auto"/>
          </w:divBdr>
        </w:div>
        <w:div w:id="851261277">
          <w:marLeft w:val="0"/>
          <w:marRight w:val="0"/>
          <w:marTop w:val="0"/>
          <w:marBottom w:val="0"/>
          <w:divBdr>
            <w:top w:val="none" w:sz="0" w:space="0" w:color="auto"/>
            <w:left w:val="none" w:sz="0" w:space="0" w:color="auto"/>
            <w:bottom w:val="none" w:sz="0" w:space="0" w:color="auto"/>
            <w:right w:val="none" w:sz="0" w:space="0" w:color="auto"/>
          </w:divBdr>
        </w:div>
        <w:div w:id="365181203">
          <w:marLeft w:val="0"/>
          <w:marRight w:val="0"/>
          <w:marTop w:val="0"/>
          <w:marBottom w:val="0"/>
          <w:divBdr>
            <w:top w:val="none" w:sz="0" w:space="0" w:color="auto"/>
            <w:left w:val="none" w:sz="0" w:space="0" w:color="auto"/>
            <w:bottom w:val="none" w:sz="0" w:space="0" w:color="auto"/>
            <w:right w:val="none" w:sz="0" w:space="0" w:color="auto"/>
          </w:divBdr>
        </w:div>
        <w:div w:id="1150564156">
          <w:marLeft w:val="0"/>
          <w:marRight w:val="0"/>
          <w:marTop w:val="0"/>
          <w:marBottom w:val="0"/>
          <w:divBdr>
            <w:top w:val="none" w:sz="0" w:space="0" w:color="auto"/>
            <w:left w:val="none" w:sz="0" w:space="0" w:color="auto"/>
            <w:bottom w:val="none" w:sz="0" w:space="0" w:color="auto"/>
            <w:right w:val="none" w:sz="0" w:space="0" w:color="auto"/>
          </w:divBdr>
        </w:div>
        <w:div w:id="1318341955">
          <w:marLeft w:val="0"/>
          <w:marRight w:val="0"/>
          <w:marTop w:val="0"/>
          <w:marBottom w:val="0"/>
          <w:divBdr>
            <w:top w:val="none" w:sz="0" w:space="0" w:color="auto"/>
            <w:left w:val="none" w:sz="0" w:space="0" w:color="auto"/>
            <w:bottom w:val="none" w:sz="0" w:space="0" w:color="auto"/>
            <w:right w:val="none" w:sz="0" w:space="0" w:color="auto"/>
          </w:divBdr>
        </w:div>
        <w:div w:id="492182033">
          <w:marLeft w:val="0"/>
          <w:marRight w:val="0"/>
          <w:marTop w:val="0"/>
          <w:marBottom w:val="0"/>
          <w:divBdr>
            <w:top w:val="none" w:sz="0" w:space="0" w:color="auto"/>
            <w:left w:val="none" w:sz="0" w:space="0" w:color="auto"/>
            <w:bottom w:val="none" w:sz="0" w:space="0" w:color="auto"/>
            <w:right w:val="none" w:sz="0" w:space="0" w:color="auto"/>
          </w:divBdr>
        </w:div>
        <w:div w:id="1449083546">
          <w:marLeft w:val="0"/>
          <w:marRight w:val="0"/>
          <w:marTop w:val="0"/>
          <w:marBottom w:val="0"/>
          <w:divBdr>
            <w:top w:val="none" w:sz="0" w:space="0" w:color="auto"/>
            <w:left w:val="none" w:sz="0" w:space="0" w:color="auto"/>
            <w:bottom w:val="none" w:sz="0" w:space="0" w:color="auto"/>
            <w:right w:val="none" w:sz="0" w:space="0" w:color="auto"/>
          </w:divBdr>
        </w:div>
        <w:div w:id="929970880">
          <w:marLeft w:val="0"/>
          <w:marRight w:val="0"/>
          <w:marTop w:val="0"/>
          <w:marBottom w:val="0"/>
          <w:divBdr>
            <w:top w:val="none" w:sz="0" w:space="0" w:color="auto"/>
            <w:left w:val="none" w:sz="0" w:space="0" w:color="auto"/>
            <w:bottom w:val="none" w:sz="0" w:space="0" w:color="auto"/>
            <w:right w:val="none" w:sz="0" w:space="0" w:color="auto"/>
          </w:divBdr>
        </w:div>
        <w:div w:id="1614970811">
          <w:marLeft w:val="0"/>
          <w:marRight w:val="0"/>
          <w:marTop w:val="0"/>
          <w:marBottom w:val="0"/>
          <w:divBdr>
            <w:top w:val="none" w:sz="0" w:space="0" w:color="auto"/>
            <w:left w:val="none" w:sz="0" w:space="0" w:color="auto"/>
            <w:bottom w:val="none" w:sz="0" w:space="0" w:color="auto"/>
            <w:right w:val="none" w:sz="0" w:space="0" w:color="auto"/>
          </w:divBdr>
        </w:div>
      </w:divsChild>
    </w:div>
    <w:div w:id="1281103919">
      <w:bodyDiv w:val="1"/>
      <w:marLeft w:val="0"/>
      <w:marRight w:val="0"/>
      <w:marTop w:val="0"/>
      <w:marBottom w:val="0"/>
      <w:divBdr>
        <w:top w:val="none" w:sz="0" w:space="0" w:color="auto"/>
        <w:left w:val="none" w:sz="0" w:space="0" w:color="auto"/>
        <w:bottom w:val="none" w:sz="0" w:space="0" w:color="auto"/>
        <w:right w:val="none" w:sz="0" w:space="0" w:color="auto"/>
      </w:divBdr>
      <w:divsChild>
        <w:div w:id="101652998">
          <w:marLeft w:val="0"/>
          <w:marRight w:val="0"/>
          <w:marTop w:val="0"/>
          <w:marBottom w:val="0"/>
          <w:divBdr>
            <w:top w:val="none" w:sz="0" w:space="0" w:color="auto"/>
            <w:left w:val="none" w:sz="0" w:space="0" w:color="auto"/>
            <w:bottom w:val="none" w:sz="0" w:space="0" w:color="auto"/>
            <w:right w:val="none" w:sz="0" w:space="0" w:color="auto"/>
          </w:divBdr>
        </w:div>
        <w:div w:id="1842115311">
          <w:marLeft w:val="0"/>
          <w:marRight w:val="0"/>
          <w:marTop w:val="0"/>
          <w:marBottom w:val="0"/>
          <w:divBdr>
            <w:top w:val="none" w:sz="0" w:space="0" w:color="auto"/>
            <w:left w:val="none" w:sz="0" w:space="0" w:color="auto"/>
            <w:bottom w:val="none" w:sz="0" w:space="0" w:color="auto"/>
            <w:right w:val="none" w:sz="0" w:space="0" w:color="auto"/>
          </w:divBdr>
        </w:div>
        <w:div w:id="1656641205">
          <w:marLeft w:val="0"/>
          <w:marRight w:val="0"/>
          <w:marTop w:val="0"/>
          <w:marBottom w:val="0"/>
          <w:divBdr>
            <w:top w:val="none" w:sz="0" w:space="0" w:color="auto"/>
            <w:left w:val="none" w:sz="0" w:space="0" w:color="auto"/>
            <w:bottom w:val="none" w:sz="0" w:space="0" w:color="auto"/>
            <w:right w:val="none" w:sz="0" w:space="0" w:color="auto"/>
          </w:divBdr>
        </w:div>
        <w:div w:id="1905293542">
          <w:marLeft w:val="0"/>
          <w:marRight w:val="0"/>
          <w:marTop w:val="0"/>
          <w:marBottom w:val="0"/>
          <w:divBdr>
            <w:top w:val="none" w:sz="0" w:space="0" w:color="auto"/>
            <w:left w:val="none" w:sz="0" w:space="0" w:color="auto"/>
            <w:bottom w:val="none" w:sz="0" w:space="0" w:color="auto"/>
            <w:right w:val="none" w:sz="0" w:space="0" w:color="auto"/>
          </w:divBdr>
        </w:div>
        <w:div w:id="401759131">
          <w:marLeft w:val="0"/>
          <w:marRight w:val="0"/>
          <w:marTop w:val="0"/>
          <w:marBottom w:val="0"/>
          <w:divBdr>
            <w:top w:val="none" w:sz="0" w:space="0" w:color="auto"/>
            <w:left w:val="none" w:sz="0" w:space="0" w:color="auto"/>
            <w:bottom w:val="none" w:sz="0" w:space="0" w:color="auto"/>
            <w:right w:val="none" w:sz="0" w:space="0" w:color="auto"/>
          </w:divBdr>
        </w:div>
        <w:div w:id="1906913471">
          <w:marLeft w:val="0"/>
          <w:marRight w:val="0"/>
          <w:marTop w:val="0"/>
          <w:marBottom w:val="0"/>
          <w:divBdr>
            <w:top w:val="none" w:sz="0" w:space="0" w:color="auto"/>
            <w:left w:val="none" w:sz="0" w:space="0" w:color="auto"/>
            <w:bottom w:val="none" w:sz="0" w:space="0" w:color="auto"/>
            <w:right w:val="none" w:sz="0" w:space="0" w:color="auto"/>
          </w:divBdr>
        </w:div>
        <w:div w:id="834033446">
          <w:marLeft w:val="0"/>
          <w:marRight w:val="0"/>
          <w:marTop w:val="0"/>
          <w:marBottom w:val="0"/>
          <w:divBdr>
            <w:top w:val="none" w:sz="0" w:space="0" w:color="auto"/>
            <w:left w:val="none" w:sz="0" w:space="0" w:color="auto"/>
            <w:bottom w:val="none" w:sz="0" w:space="0" w:color="auto"/>
            <w:right w:val="none" w:sz="0" w:space="0" w:color="auto"/>
          </w:divBdr>
        </w:div>
        <w:div w:id="840237635">
          <w:marLeft w:val="0"/>
          <w:marRight w:val="0"/>
          <w:marTop w:val="0"/>
          <w:marBottom w:val="0"/>
          <w:divBdr>
            <w:top w:val="none" w:sz="0" w:space="0" w:color="auto"/>
            <w:left w:val="none" w:sz="0" w:space="0" w:color="auto"/>
            <w:bottom w:val="none" w:sz="0" w:space="0" w:color="auto"/>
            <w:right w:val="none" w:sz="0" w:space="0" w:color="auto"/>
          </w:divBdr>
        </w:div>
        <w:div w:id="405884850">
          <w:marLeft w:val="0"/>
          <w:marRight w:val="0"/>
          <w:marTop w:val="0"/>
          <w:marBottom w:val="0"/>
          <w:divBdr>
            <w:top w:val="none" w:sz="0" w:space="0" w:color="auto"/>
            <w:left w:val="none" w:sz="0" w:space="0" w:color="auto"/>
            <w:bottom w:val="none" w:sz="0" w:space="0" w:color="auto"/>
            <w:right w:val="none" w:sz="0" w:space="0" w:color="auto"/>
          </w:divBdr>
        </w:div>
        <w:div w:id="1182554168">
          <w:marLeft w:val="0"/>
          <w:marRight w:val="0"/>
          <w:marTop w:val="0"/>
          <w:marBottom w:val="0"/>
          <w:divBdr>
            <w:top w:val="none" w:sz="0" w:space="0" w:color="auto"/>
            <w:left w:val="none" w:sz="0" w:space="0" w:color="auto"/>
            <w:bottom w:val="none" w:sz="0" w:space="0" w:color="auto"/>
            <w:right w:val="none" w:sz="0" w:space="0" w:color="auto"/>
          </w:divBdr>
        </w:div>
        <w:div w:id="245113477">
          <w:marLeft w:val="0"/>
          <w:marRight w:val="0"/>
          <w:marTop w:val="0"/>
          <w:marBottom w:val="0"/>
          <w:divBdr>
            <w:top w:val="none" w:sz="0" w:space="0" w:color="auto"/>
            <w:left w:val="none" w:sz="0" w:space="0" w:color="auto"/>
            <w:bottom w:val="none" w:sz="0" w:space="0" w:color="auto"/>
            <w:right w:val="none" w:sz="0" w:space="0" w:color="auto"/>
          </w:divBdr>
        </w:div>
      </w:divsChild>
    </w:div>
    <w:div w:id="1355617859">
      <w:bodyDiv w:val="1"/>
      <w:marLeft w:val="0"/>
      <w:marRight w:val="0"/>
      <w:marTop w:val="0"/>
      <w:marBottom w:val="0"/>
      <w:divBdr>
        <w:top w:val="none" w:sz="0" w:space="0" w:color="auto"/>
        <w:left w:val="none" w:sz="0" w:space="0" w:color="auto"/>
        <w:bottom w:val="none" w:sz="0" w:space="0" w:color="auto"/>
        <w:right w:val="none" w:sz="0" w:space="0" w:color="auto"/>
      </w:divBdr>
      <w:divsChild>
        <w:div w:id="213855127">
          <w:marLeft w:val="0"/>
          <w:marRight w:val="0"/>
          <w:marTop w:val="0"/>
          <w:marBottom w:val="0"/>
          <w:divBdr>
            <w:top w:val="none" w:sz="0" w:space="0" w:color="auto"/>
            <w:left w:val="none" w:sz="0" w:space="0" w:color="auto"/>
            <w:bottom w:val="none" w:sz="0" w:space="0" w:color="auto"/>
            <w:right w:val="none" w:sz="0" w:space="0" w:color="auto"/>
          </w:divBdr>
        </w:div>
        <w:div w:id="1677489370">
          <w:marLeft w:val="0"/>
          <w:marRight w:val="0"/>
          <w:marTop w:val="0"/>
          <w:marBottom w:val="0"/>
          <w:divBdr>
            <w:top w:val="none" w:sz="0" w:space="0" w:color="auto"/>
            <w:left w:val="none" w:sz="0" w:space="0" w:color="auto"/>
            <w:bottom w:val="none" w:sz="0" w:space="0" w:color="auto"/>
            <w:right w:val="none" w:sz="0" w:space="0" w:color="auto"/>
          </w:divBdr>
        </w:div>
        <w:div w:id="1778332300">
          <w:marLeft w:val="0"/>
          <w:marRight w:val="0"/>
          <w:marTop w:val="0"/>
          <w:marBottom w:val="0"/>
          <w:divBdr>
            <w:top w:val="none" w:sz="0" w:space="0" w:color="auto"/>
            <w:left w:val="none" w:sz="0" w:space="0" w:color="auto"/>
            <w:bottom w:val="none" w:sz="0" w:space="0" w:color="auto"/>
            <w:right w:val="none" w:sz="0" w:space="0" w:color="auto"/>
          </w:divBdr>
        </w:div>
        <w:div w:id="1158233623">
          <w:marLeft w:val="0"/>
          <w:marRight w:val="0"/>
          <w:marTop w:val="0"/>
          <w:marBottom w:val="0"/>
          <w:divBdr>
            <w:top w:val="none" w:sz="0" w:space="0" w:color="auto"/>
            <w:left w:val="none" w:sz="0" w:space="0" w:color="auto"/>
            <w:bottom w:val="none" w:sz="0" w:space="0" w:color="auto"/>
            <w:right w:val="none" w:sz="0" w:space="0" w:color="auto"/>
          </w:divBdr>
        </w:div>
        <w:div w:id="1820881577">
          <w:marLeft w:val="0"/>
          <w:marRight w:val="0"/>
          <w:marTop w:val="0"/>
          <w:marBottom w:val="0"/>
          <w:divBdr>
            <w:top w:val="none" w:sz="0" w:space="0" w:color="auto"/>
            <w:left w:val="none" w:sz="0" w:space="0" w:color="auto"/>
            <w:bottom w:val="none" w:sz="0" w:space="0" w:color="auto"/>
            <w:right w:val="none" w:sz="0" w:space="0" w:color="auto"/>
          </w:divBdr>
        </w:div>
        <w:div w:id="1989557454">
          <w:marLeft w:val="0"/>
          <w:marRight w:val="0"/>
          <w:marTop w:val="0"/>
          <w:marBottom w:val="0"/>
          <w:divBdr>
            <w:top w:val="none" w:sz="0" w:space="0" w:color="auto"/>
            <w:left w:val="none" w:sz="0" w:space="0" w:color="auto"/>
            <w:bottom w:val="none" w:sz="0" w:space="0" w:color="auto"/>
            <w:right w:val="none" w:sz="0" w:space="0" w:color="auto"/>
          </w:divBdr>
        </w:div>
        <w:div w:id="1673332464">
          <w:marLeft w:val="0"/>
          <w:marRight w:val="0"/>
          <w:marTop w:val="0"/>
          <w:marBottom w:val="0"/>
          <w:divBdr>
            <w:top w:val="none" w:sz="0" w:space="0" w:color="auto"/>
            <w:left w:val="none" w:sz="0" w:space="0" w:color="auto"/>
            <w:bottom w:val="none" w:sz="0" w:space="0" w:color="auto"/>
            <w:right w:val="none" w:sz="0" w:space="0" w:color="auto"/>
          </w:divBdr>
        </w:div>
        <w:div w:id="1360200842">
          <w:marLeft w:val="0"/>
          <w:marRight w:val="0"/>
          <w:marTop w:val="0"/>
          <w:marBottom w:val="0"/>
          <w:divBdr>
            <w:top w:val="none" w:sz="0" w:space="0" w:color="auto"/>
            <w:left w:val="none" w:sz="0" w:space="0" w:color="auto"/>
            <w:bottom w:val="none" w:sz="0" w:space="0" w:color="auto"/>
            <w:right w:val="none" w:sz="0" w:space="0" w:color="auto"/>
          </w:divBdr>
        </w:div>
        <w:div w:id="517160452">
          <w:marLeft w:val="0"/>
          <w:marRight w:val="0"/>
          <w:marTop w:val="0"/>
          <w:marBottom w:val="0"/>
          <w:divBdr>
            <w:top w:val="none" w:sz="0" w:space="0" w:color="auto"/>
            <w:left w:val="none" w:sz="0" w:space="0" w:color="auto"/>
            <w:bottom w:val="none" w:sz="0" w:space="0" w:color="auto"/>
            <w:right w:val="none" w:sz="0" w:space="0" w:color="auto"/>
          </w:divBdr>
        </w:div>
        <w:div w:id="1146124815">
          <w:marLeft w:val="0"/>
          <w:marRight w:val="0"/>
          <w:marTop w:val="0"/>
          <w:marBottom w:val="0"/>
          <w:divBdr>
            <w:top w:val="none" w:sz="0" w:space="0" w:color="auto"/>
            <w:left w:val="none" w:sz="0" w:space="0" w:color="auto"/>
            <w:bottom w:val="none" w:sz="0" w:space="0" w:color="auto"/>
            <w:right w:val="none" w:sz="0" w:space="0" w:color="auto"/>
          </w:divBdr>
        </w:div>
      </w:divsChild>
    </w:div>
    <w:div w:id="1718554685">
      <w:bodyDiv w:val="1"/>
      <w:marLeft w:val="0"/>
      <w:marRight w:val="0"/>
      <w:marTop w:val="0"/>
      <w:marBottom w:val="0"/>
      <w:divBdr>
        <w:top w:val="none" w:sz="0" w:space="0" w:color="auto"/>
        <w:left w:val="none" w:sz="0" w:space="0" w:color="auto"/>
        <w:bottom w:val="none" w:sz="0" w:space="0" w:color="auto"/>
        <w:right w:val="none" w:sz="0" w:space="0" w:color="auto"/>
      </w:divBdr>
    </w:div>
    <w:div w:id="1858422989">
      <w:bodyDiv w:val="1"/>
      <w:marLeft w:val="0"/>
      <w:marRight w:val="0"/>
      <w:marTop w:val="0"/>
      <w:marBottom w:val="0"/>
      <w:divBdr>
        <w:top w:val="none" w:sz="0" w:space="0" w:color="auto"/>
        <w:left w:val="none" w:sz="0" w:space="0" w:color="auto"/>
        <w:bottom w:val="none" w:sz="0" w:space="0" w:color="auto"/>
        <w:right w:val="none" w:sz="0" w:space="0" w:color="auto"/>
      </w:divBdr>
    </w:div>
    <w:div w:id="1904098238">
      <w:bodyDiv w:val="1"/>
      <w:marLeft w:val="0"/>
      <w:marRight w:val="0"/>
      <w:marTop w:val="0"/>
      <w:marBottom w:val="0"/>
      <w:divBdr>
        <w:top w:val="none" w:sz="0" w:space="0" w:color="auto"/>
        <w:left w:val="none" w:sz="0" w:space="0" w:color="auto"/>
        <w:bottom w:val="none" w:sz="0" w:space="0" w:color="auto"/>
        <w:right w:val="none" w:sz="0" w:space="0" w:color="auto"/>
      </w:divBdr>
      <w:divsChild>
        <w:div w:id="1662270416">
          <w:marLeft w:val="0"/>
          <w:marRight w:val="0"/>
          <w:marTop w:val="0"/>
          <w:marBottom w:val="0"/>
          <w:divBdr>
            <w:top w:val="none" w:sz="0" w:space="0" w:color="auto"/>
            <w:left w:val="none" w:sz="0" w:space="0" w:color="auto"/>
            <w:bottom w:val="none" w:sz="0" w:space="0" w:color="auto"/>
            <w:right w:val="none" w:sz="0" w:space="0" w:color="auto"/>
          </w:divBdr>
        </w:div>
      </w:divsChild>
    </w:div>
    <w:div w:id="1907833918">
      <w:bodyDiv w:val="1"/>
      <w:marLeft w:val="0"/>
      <w:marRight w:val="0"/>
      <w:marTop w:val="0"/>
      <w:marBottom w:val="0"/>
      <w:divBdr>
        <w:top w:val="none" w:sz="0" w:space="0" w:color="auto"/>
        <w:left w:val="none" w:sz="0" w:space="0" w:color="auto"/>
        <w:bottom w:val="none" w:sz="0" w:space="0" w:color="auto"/>
        <w:right w:val="none" w:sz="0" w:space="0" w:color="auto"/>
      </w:divBdr>
      <w:divsChild>
        <w:div w:id="1663192106">
          <w:marLeft w:val="0"/>
          <w:marRight w:val="0"/>
          <w:marTop w:val="0"/>
          <w:marBottom w:val="0"/>
          <w:divBdr>
            <w:top w:val="none" w:sz="0" w:space="0" w:color="auto"/>
            <w:left w:val="none" w:sz="0" w:space="0" w:color="auto"/>
            <w:bottom w:val="none" w:sz="0" w:space="0" w:color="auto"/>
            <w:right w:val="none" w:sz="0" w:space="0" w:color="auto"/>
          </w:divBdr>
        </w:div>
        <w:div w:id="2104689926">
          <w:marLeft w:val="0"/>
          <w:marRight w:val="0"/>
          <w:marTop w:val="0"/>
          <w:marBottom w:val="0"/>
          <w:divBdr>
            <w:top w:val="none" w:sz="0" w:space="0" w:color="auto"/>
            <w:left w:val="none" w:sz="0" w:space="0" w:color="auto"/>
            <w:bottom w:val="none" w:sz="0" w:space="0" w:color="auto"/>
            <w:right w:val="none" w:sz="0" w:space="0" w:color="auto"/>
          </w:divBdr>
        </w:div>
        <w:div w:id="1429689631">
          <w:marLeft w:val="0"/>
          <w:marRight w:val="0"/>
          <w:marTop w:val="0"/>
          <w:marBottom w:val="0"/>
          <w:divBdr>
            <w:top w:val="none" w:sz="0" w:space="0" w:color="auto"/>
            <w:left w:val="none" w:sz="0" w:space="0" w:color="auto"/>
            <w:bottom w:val="none" w:sz="0" w:space="0" w:color="auto"/>
            <w:right w:val="none" w:sz="0" w:space="0" w:color="auto"/>
          </w:divBdr>
        </w:div>
        <w:div w:id="120922509">
          <w:marLeft w:val="0"/>
          <w:marRight w:val="0"/>
          <w:marTop w:val="0"/>
          <w:marBottom w:val="0"/>
          <w:divBdr>
            <w:top w:val="none" w:sz="0" w:space="0" w:color="auto"/>
            <w:left w:val="none" w:sz="0" w:space="0" w:color="auto"/>
            <w:bottom w:val="none" w:sz="0" w:space="0" w:color="auto"/>
            <w:right w:val="none" w:sz="0" w:space="0" w:color="auto"/>
          </w:divBdr>
        </w:div>
        <w:div w:id="92091176">
          <w:marLeft w:val="0"/>
          <w:marRight w:val="0"/>
          <w:marTop w:val="0"/>
          <w:marBottom w:val="0"/>
          <w:divBdr>
            <w:top w:val="none" w:sz="0" w:space="0" w:color="auto"/>
            <w:left w:val="none" w:sz="0" w:space="0" w:color="auto"/>
            <w:bottom w:val="none" w:sz="0" w:space="0" w:color="auto"/>
            <w:right w:val="none" w:sz="0" w:space="0" w:color="auto"/>
          </w:divBdr>
        </w:div>
        <w:div w:id="1997802353">
          <w:marLeft w:val="0"/>
          <w:marRight w:val="0"/>
          <w:marTop w:val="0"/>
          <w:marBottom w:val="0"/>
          <w:divBdr>
            <w:top w:val="none" w:sz="0" w:space="0" w:color="auto"/>
            <w:left w:val="none" w:sz="0" w:space="0" w:color="auto"/>
            <w:bottom w:val="none" w:sz="0" w:space="0" w:color="auto"/>
            <w:right w:val="none" w:sz="0" w:space="0" w:color="auto"/>
          </w:divBdr>
        </w:div>
        <w:div w:id="1585534222">
          <w:marLeft w:val="0"/>
          <w:marRight w:val="0"/>
          <w:marTop w:val="0"/>
          <w:marBottom w:val="0"/>
          <w:divBdr>
            <w:top w:val="none" w:sz="0" w:space="0" w:color="auto"/>
            <w:left w:val="none" w:sz="0" w:space="0" w:color="auto"/>
            <w:bottom w:val="none" w:sz="0" w:space="0" w:color="auto"/>
            <w:right w:val="none" w:sz="0" w:space="0" w:color="auto"/>
          </w:divBdr>
        </w:div>
        <w:div w:id="926499972">
          <w:marLeft w:val="0"/>
          <w:marRight w:val="0"/>
          <w:marTop w:val="0"/>
          <w:marBottom w:val="0"/>
          <w:divBdr>
            <w:top w:val="none" w:sz="0" w:space="0" w:color="auto"/>
            <w:left w:val="none" w:sz="0" w:space="0" w:color="auto"/>
            <w:bottom w:val="none" w:sz="0" w:space="0" w:color="auto"/>
            <w:right w:val="none" w:sz="0" w:space="0" w:color="auto"/>
          </w:divBdr>
        </w:div>
        <w:div w:id="1757825106">
          <w:marLeft w:val="0"/>
          <w:marRight w:val="0"/>
          <w:marTop w:val="0"/>
          <w:marBottom w:val="0"/>
          <w:divBdr>
            <w:top w:val="none" w:sz="0" w:space="0" w:color="auto"/>
            <w:left w:val="none" w:sz="0" w:space="0" w:color="auto"/>
            <w:bottom w:val="none" w:sz="0" w:space="0" w:color="auto"/>
            <w:right w:val="none" w:sz="0" w:space="0" w:color="auto"/>
          </w:divBdr>
        </w:div>
        <w:div w:id="507259313">
          <w:marLeft w:val="0"/>
          <w:marRight w:val="0"/>
          <w:marTop w:val="0"/>
          <w:marBottom w:val="0"/>
          <w:divBdr>
            <w:top w:val="none" w:sz="0" w:space="0" w:color="auto"/>
            <w:left w:val="none" w:sz="0" w:space="0" w:color="auto"/>
            <w:bottom w:val="none" w:sz="0" w:space="0" w:color="auto"/>
            <w:right w:val="none" w:sz="0" w:space="0" w:color="auto"/>
          </w:divBdr>
        </w:div>
        <w:div w:id="100435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assets.publishing.service.gov.uk/government/uploads/system/uploads/attachment_data/file/315587/Equality_Act_Advice_Final.pdf" TargetMode="External" Id="rId11" /><Relationship Type="http://schemas.openxmlformats.org/officeDocument/2006/relationships/numbering" Target="numbering.xml" Id="rId5" /><Relationship Type="http://schemas.openxmlformats.org/officeDocument/2006/relationships/hyperlink" Target="https://www.gov.uk/guidance/equality-act-2010-guidance" TargetMode="External" Id="rId10" /><Relationship Type="http://schemas.openxmlformats.org/officeDocument/2006/relationships/customXml" Target="../customXml/item4.xml" Id="rId4" /><Relationship Type="http://schemas.openxmlformats.org/officeDocument/2006/relationships/image" Target="media/image1.jpeg" Id="rId9" /><Relationship Type="http://schemas.openxmlformats.org/officeDocument/2006/relationships/image" Target="/media/image.png" Id="Refbb035cd7aa4056" /><Relationship Type="http://schemas.openxmlformats.org/officeDocument/2006/relationships/image" Target="/media/image2.png" Id="Rd440ec76343543ef" /><Relationship Type="http://schemas.openxmlformats.org/officeDocument/2006/relationships/image" Target="/media/image3.png" Id="R1b21e22120fc43b5" /><Relationship Type="http://schemas.openxmlformats.org/officeDocument/2006/relationships/image" Target="/media/image4.png" Id="R1ecbac6f057e4727" /><Relationship Type="http://schemas.microsoft.com/office/2011/relationships/people" Target="people.xml" Id="Rb51604a74703428c" /><Relationship Type="http://schemas.microsoft.com/office/2011/relationships/commentsExtended" Target="commentsExtended.xml" Id="R05a23a9b0a7a4ab4" /><Relationship Type="http://schemas.microsoft.com/office/2016/09/relationships/commentsIds" Target="commentsIds.xml" Id="Rc4077ab310c2400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8EE37C179B164A97F1BC5CCB847100" ma:contentTypeVersion="15" ma:contentTypeDescription="Create a new document." ma:contentTypeScope="" ma:versionID="311e9c83a736951d0456e5935d707e3c">
  <xsd:schema xmlns:xsd="http://www.w3.org/2001/XMLSchema" xmlns:xs="http://www.w3.org/2001/XMLSchema" xmlns:p="http://schemas.microsoft.com/office/2006/metadata/properties" xmlns:ns2="27bb40c3-3cec-4865-96fd-dca8640ed8ec" xmlns:ns3="d996c8f5-3dde-4ad5-965b-25a7cc48d634" targetNamespace="http://schemas.microsoft.com/office/2006/metadata/properties" ma:root="true" ma:fieldsID="77df5db5acfb1e9a5304147673ef074d" ns2:_="" ns3:_="">
    <xsd:import namespace="27bb40c3-3cec-4865-96fd-dca8640ed8ec"/>
    <xsd:import namespace="d996c8f5-3dde-4ad5-965b-25a7cc48d6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b40c3-3cec-4865-96fd-dca8640ed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11c402-fc72-4a5c-87dd-ae20386e110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96c8f5-3dde-4ad5-965b-25a7cc48d6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7bb40c3-3cec-4865-96fd-dca8640ed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0D2923-EF00-4FEB-BD44-622C27751F06}"/>
</file>

<file path=customXml/itemProps2.xml><?xml version="1.0" encoding="utf-8"?>
<ds:datastoreItem xmlns:ds="http://schemas.openxmlformats.org/officeDocument/2006/customXml" ds:itemID="{9F968893-F9CB-47C5-BB36-F2672D6085F2}">
  <ds:schemaRefs>
    <ds:schemaRef ds:uri="http://schemas.microsoft.com/sharepoint/v3/contenttype/forms"/>
  </ds:schemaRefs>
</ds:datastoreItem>
</file>

<file path=customXml/itemProps3.xml><?xml version="1.0" encoding="utf-8"?>
<ds:datastoreItem xmlns:ds="http://schemas.openxmlformats.org/officeDocument/2006/customXml" ds:itemID="{6334BCA0-7E38-43EF-A301-72E416E6EEFE}">
  <ds:schemaRefs>
    <ds:schemaRef ds:uri="http://schemas.openxmlformats.org/officeDocument/2006/bibliography"/>
  </ds:schemaRefs>
</ds:datastoreItem>
</file>

<file path=customXml/itemProps4.xml><?xml version="1.0" encoding="utf-8"?>
<ds:datastoreItem xmlns:ds="http://schemas.openxmlformats.org/officeDocument/2006/customXml" ds:itemID="{47477FE9-20AD-4F2A-BDA8-BECBC77E7ABD}">
  <ds:schemaRefs>
    <ds:schemaRef ds:uri="http://schemas.microsoft.com/office/2006/metadata/properties"/>
    <ds:schemaRef ds:uri="http://schemas.microsoft.com/office/infopath/2007/PartnerControls"/>
    <ds:schemaRef ds:uri="27bb40c3-3cec-4865-96fd-dca8640ed8e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Black</dc:creator>
  <cp:keywords/>
  <dc:description/>
  <cp:lastModifiedBy>Sarah Rostron</cp:lastModifiedBy>
  <cp:revision>12</cp:revision>
  <cp:lastPrinted>2024-06-19T18:41:00Z</cp:lastPrinted>
  <dcterms:created xsi:type="dcterms:W3CDTF">2024-09-12T09:20:00Z</dcterms:created>
  <dcterms:modified xsi:type="dcterms:W3CDTF">2026-09-16T10:17:47Z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0x010100188EE37C179B164A97F1BC5CCB847100</vt:lpwstr>
  </property>
  <property fmtid="{D5CDD505-2E9C-101B-9397-08002B2CF9AE}" pid="3" name="MediaServiceImageTags">
    <vt:lpwstr/>
  </property>
</Properties>
</file>